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7C3" w:rsidRPr="009E11CF" w:rsidRDefault="00E567C3" w:rsidP="004E73B9">
      <w:pPr>
        <w:spacing w:before="120" w:after="120" w:line="288" w:lineRule="auto"/>
        <w:ind w:left="1134" w:right="851"/>
        <w:jc w:val="center"/>
        <w:rPr>
          <w:rFonts w:ascii="Arial" w:hAnsi="Arial" w:cs="Arial"/>
          <w:b/>
        </w:rPr>
      </w:pPr>
    </w:p>
    <w:p w:rsidR="00E567C3" w:rsidRPr="009E11CF" w:rsidRDefault="00E567C3" w:rsidP="004E73B9">
      <w:pPr>
        <w:spacing w:before="120" w:after="120" w:line="288" w:lineRule="auto"/>
        <w:ind w:left="1134" w:right="851"/>
        <w:jc w:val="center"/>
        <w:rPr>
          <w:rFonts w:ascii="Arial" w:hAnsi="Arial" w:cs="Arial"/>
          <w:b/>
        </w:rPr>
      </w:pPr>
    </w:p>
    <w:p w:rsidR="00E567C3" w:rsidRPr="009E11CF" w:rsidRDefault="00E567C3" w:rsidP="004E73B9">
      <w:pPr>
        <w:spacing w:before="120" w:after="120" w:line="288" w:lineRule="auto"/>
        <w:ind w:left="1134" w:right="851"/>
        <w:jc w:val="center"/>
        <w:rPr>
          <w:rFonts w:ascii="Arial" w:hAnsi="Arial" w:cs="Arial"/>
          <w:b/>
        </w:rPr>
      </w:pPr>
    </w:p>
    <w:p w:rsidR="00E567C3" w:rsidRPr="009E11CF" w:rsidRDefault="00E567C3" w:rsidP="004E73B9">
      <w:pPr>
        <w:spacing w:before="120" w:after="120" w:line="288" w:lineRule="auto"/>
        <w:ind w:left="1134" w:right="851"/>
        <w:jc w:val="center"/>
        <w:rPr>
          <w:rFonts w:ascii="Arial" w:hAnsi="Arial" w:cs="Arial"/>
          <w:b/>
        </w:rPr>
      </w:pPr>
    </w:p>
    <w:p w:rsidR="00E567C3" w:rsidRPr="009E11CF" w:rsidRDefault="00E567C3" w:rsidP="004E73B9">
      <w:pPr>
        <w:spacing w:before="120" w:after="120" w:line="288" w:lineRule="auto"/>
        <w:ind w:left="1134" w:right="851"/>
        <w:jc w:val="center"/>
        <w:rPr>
          <w:rFonts w:ascii="Arial" w:hAnsi="Arial" w:cs="Arial"/>
          <w:b/>
        </w:rPr>
      </w:pPr>
    </w:p>
    <w:p w:rsidR="00E567C3" w:rsidRPr="009E11CF" w:rsidRDefault="00E567C3" w:rsidP="004E73B9">
      <w:pPr>
        <w:spacing w:before="120" w:after="120" w:line="288" w:lineRule="auto"/>
        <w:ind w:left="1134" w:right="851"/>
        <w:jc w:val="center"/>
        <w:rPr>
          <w:rFonts w:ascii="Arial" w:hAnsi="Arial" w:cs="Arial"/>
          <w:b/>
        </w:rPr>
      </w:pPr>
    </w:p>
    <w:p w:rsidR="00E567C3" w:rsidRPr="009E11CF" w:rsidRDefault="00E567C3" w:rsidP="004E73B9">
      <w:pPr>
        <w:spacing w:before="120" w:after="120" w:line="288" w:lineRule="auto"/>
        <w:ind w:left="1134" w:right="851"/>
        <w:jc w:val="center"/>
        <w:rPr>
          <w:rFonts w:ascii="Arial" w:hAnsi="Arial" w:cs="Arial"/>
          <w:b/>
        </w:rPr>
      </w:pPr>
    </w:p>
    <w:p w:rsidR="00E567C3" w:rsidRPr="009E11CF" w:rsidRDefault="00E567C3" w:rsidP="004E73B9">
      <w:pPr>
        <w:spacing w:before="120" w:after="120" w:line="288" w:lineRule="auto"/>
        <w:ind w:left="1134" w:right="851"/>
        <w:jc w:val="center"/>
        <w:rPr>
          <w:rFonts w:ascii="Arial" w:hAnsi="Arial" w:cs="Arial"/>
          <w:b/>
        </w:rPr>
      </w:pPr>
    </w:p>
    <w:p w:rsidR="00E567C3" w:rsidRPr="009E11CF" w:rsidRDefault="00E567C3" w:rsidP="004E73B9">
      <w:pPr>
        <w:spacing w:before="120" w:after="120" w:line="288" w:lineRule="auto"/>
        <w:ind w:left="1134" w:right="851"/>
        <w:jc w:val="center"/>
        <w:rPr>
          <w:rFonts w:ascii="Arial" w:hAnsi="Arial" w:cs="Arial"/>
          <w:b/>
        </w:rPr>
      </w:pPr>
    </w:p>
    <w:p w:rsidR="00E567C3" w:rsidRPr="009E11CF" w:rsidRDefault="00E567C3" w:rsidP="004E73B9">
      <w:pPr>
        <w:spacing w:before="120" w:after="120" w:line="288" w:lineRule="auto"/>
        <w:ind w:left="1134" w:right="851"/>
        <w:jc w:val="center"/>
        <w:rPr>
          <w:rFonts w:ascii="Arial" w:hAnsi="Arial" w:cs="Arial"/>
          <w:b/>
        </w:rPr>
      </w:pPr>
    </w:p>
    <w:p w:rsidR="00E567C3" w:rsidRPr="009E11CF" w:rsidRDefault="00E567C3" w:rsidP="004E73B9">
      <w:pPr>
        <w:spacing w:before="120" w:after="120" w:line="288" w:lineRule="auto"/>
        <w:ind w:left="1134" w:right="851"/>
        <w:jc w:val="center"/>
        <w:rPr>
          <w:rFonts w:ascii="Arial" w:hAnsi="Arial" w:cs="Arial"/>
          <w:b/>
          <w:sz w:val="32"/>
          <w:szCs w:val="32"/>
        </w:rPr>
      </w:pPr>
      <w:r w:rsidRPr="009E11CF">
        <w:rPr>
          <w:rFonts w:ascii="Arial" w:hAnsi="Arial" w:cs="Arial"/>
          <w:b/>
          <w:sz w:val="32"/>
          <w:szCs w:val="32"/>
        </w:rPr>
        <w:t>SPECYFIKACJE TECHNICZNE WYKONANIA</w:t>
      </w:r>
    </w:p>
    <w:p w:rsidR="00E567C3" w:rsidRPr="009E11CF" w:rsidRDefault="00E567C3" w:rsidP="004E73B9">
      <w:pPr>
        <w:spacing w:before="120" w:after="120" w:line="288" w:lineRule="auto"/>
        <w:ind w:left="1134" w:right="851"/>
        <w:jc w:val="center"/>
        <w:rPr>
          <w:rFonts w:ascii="Arial" w:hAnsi="Arial" w:cs="Arial"/>
          <w:b/>
          <w:sz w:val="32"/>
          <w:szCs w:val="32"/>
        </w:rPr>
      </w:pPr>
    </w:p>
    <w:p w:rsidR="00E567C3" w:rsidRPr="009E11CF" w:rsidRDefault="00E567C3" w:rsidP="004E73B9">
      <w:pPr>
        <w:spacing w:before="120" w:after="120" w:line="288" w:lineRule="auto"/>
        <w:ind w:left="1134" w:right="851"/>
        <w:jc w:val="center"/>
        <w:rPr>
          <w:rFonts w:ascii="Arial" w:hAnsi="Arial" w:cs="Arial"/>
          <w:b/>
          <w:sz w:val="32"/>
          <w:szCs w:val="32"/>
        </w:rPr>
      </w:pPr>
      <w:r w:rsidRPr="009E11CF">
        <w:rPr>
          <w:rFonts w:ascii="Arial" w:hAnsi="Arial" w:cs="Arial"/>
          <w:b/>
          <w:sz w:val="32"/>
          <w:szCs w:val="32"/>
        </w:rPr>
        <w:t>I ODBIORU ROBÓT BUDOWLANYCH</w:t>
      </w:r>
    </w:p>
    <w:p w:rsidR="00E567C3" w:rsidRPr="009E11CF" w:rsidRDefault="00E567C3" w:rsidP="004E73B9">
      <w:pPr>
        <w:spacing w:before="120" w:after="120" w:line="288" w:lineRule="auto"/>
        <w:ind w:left="1134" w:right="851"/>
        <w:jc w:val="center"/>
        <w:rPr>
          <w:rFonts w:ascii="Arial" w:hAnsi="Arial" w:cs="Arial"/>
          <w:b/>
          <w:sz w:val="32"/>
          <w:szCs w:val="32"/>
        </w:rPr>
      </w:pPr>
    </w:p>
    <w:p w:rsidR="00E567C3" w:rsidRPr="009E11CF" w:rsidRDefault="00E567C3" w:rsidP="004E73B9">
      <w:pPr>
        <w:spacing w:before="120" w:after="120" w:line="288" w:lineRule="auto"/>
        <w:ind w:left="1134" w:right="851"/>
        <w:jc w:val="center"/>
        <w:rPr>
          <w:rFonts w:ascii="Arial" w:hAnsi="Arial" w:cs="Arial"/>
          <w:b/>
          <w:sz w:val="32"/>
          <w:szCs w:val="32"/>
        </w:rPr>
      </w:pPr>
    </w:p>
    <w:p w:rsidR="00E567C3" w:rsidRPr="009E11CF" w:rsidRDefault="00E567C3" w:rsidP="004E73B9">
      <w:pPr>
        <w:spacing w:before="120" w:after="120" w:line="288" w:lineRule="auto"/>
        <w:ind w:left="1134" w:right="851"/>
        <w:jc w:val="center"/>
        <w:rPr>
          <w:rFonts w:ascii="Arial" w:hAnsi="Arial" w:cs="Arial"/>
          <w:b/>
          <w:sz w:val="32"/>
          <w:szCs w:val="32"/>
        </w:rPr>
      </w:pPr>
    </w:p>
    <w:p w:rsidR="00E567C3" w:rsidRPr="009E11CF" w:rsidRDefault="00587B28" w:rsidP="004E73B9">
      <w:pPr>
        <w:spacing w:before="120" w:after="120" w:line="288" w:lineRule="auto"/>
        <w:ind w:left="1134" w:right="851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</w:t>
      </w:r>
    </w:p>
    <w:p w:rsidR="00E567C3" w:rsidRPr="009E11CF" w:rsidRDefault="00E567C3" w:rsidP="004E73B9">
      <w:pPr>
        <w:spacing w:before="120" w:after="120" w:line="288" w:lineRule="auto"/>
        <w:ind w:left="1134" w:right="851"/>
        <w:jc w:val="center"/>
        <w:rPr>
          <w:rFonts w:ascii="Arial" w:hAnsi="Arial" w:cs="Arial"/>
          <w:b/>
          <w:sz w:val="32"/>
          <w:szCs w:val="32"/>
        </w:rPr>
      </w:pPr>
    </w:p>
    <w:p w:rsidR="00E567C3" w:rsidRPr="009E11CF" w:rsidRDefault="00E567C3" w:rsidP="004E73B9">
      <w:pPr>
        <w:spacing w:before="120" w:after="120" w:line="288" w:lineRule="auto"/>
        <w:ind w:left="1134" w:right="851"/>
        <w:jc w:val="center"/>
        <w:rPr>
          <w:rFonts w:ascii="Arial" w:hAnsi="Arial" w:cs="Arial"/>
          <w:b/>
          <w:sz w:val="32"/>
          <w:szCs w:val="32"/>
        </w:rPr>
      </w:pPr>
      <w:r w:rsidRPr="009E11CF">
        <w:rPr>
          <w:rFonts w:ascii="Arial" w:hAnsi="Arial" w:cs="Arial"/>
          <w:b/>
          <w:sz w:val="32"/>
          <w:szCs w:val="32"/>
        </w:rPr>
        <w:t>Wymagania ogólne</w:t>
      </w:r>
    </w:p>
    <w:p w:rsidR="00E567C3" w:rsidRPr="009E11CF" w:rsidRDefault="00E567C3" w:rsidP="004E73B9">
      <w:pPr>
        <w:tabs>
          <w:tab w:val="center" w:pos="4680"/>
        </w:tabs>
        <w:spacing w:before="120" w:after="120" w:line="288" w:lineRule="auto"/>
        <w:jc w:val="center"/>
        <w:rPr>
          <w:rFonts w:ascii="Arial" w:hAnsi="Arial" w:cs="Arial"/>
          <w:sz w:val="32"/>
          <w:szCs w:val="32"/>
        </w:rPr>
      </w:pPr>
    </w:p>
    <w:p w:rsidR="00E567C3" w:rsidRPr="009E11CF" w:rsidRDefault="00117274" w:rsidP="004E73B9">
      <w:pPr>
        <w:spacing w:before="120" w:after="120" w:line="288" w:lineRule="auto"/>
        <w:jc w:val="center"/>
        <w:rPr>
          <w:rFonts w:ascii="Arial" w:hAnsi="Arial" w:cs="Arial"/>
        </w:rPr>
      </w:pPr>
      <w:r w:rsidRPr="00117274">
        <w:rPr>
          <w:rFonts w:ascii="Arial" w:hAnsi="Arial" w:cs="Arial"/>
          <w:b/>
          <w:bCs/>
          <w:i/>
          <w:iCs/>
          <w:sz w:val="32"/>
          <w:szCs w:val="32"/>
        </w:rPr>
        <w:t>Remont zaplecza sali gimnastycznej i korytarza w budynku Szkoły Podstawowej we Wronczynie</w:t>
      </w:r>
      <w:r w:rsidRPr="00117274">
        <w:rPr>
          <w:rFonts w:ascii="Arial" w:hAnsi="Arial" w:cs="Arial"/>
          <w:b/>
          <w:bCs/>
          <w:iCs/>
          <w:sz w:val="32"/>
          <w:szCs w:val="32"/>
        </w:rPr>
        <w:t xml:space="preserve"> </w:t>
      </w:r>
      <w:r w:rsidR="009E11CF">
        <w:rPr>
          <w:rFonts w:ascii="Arial" w:hAnsi="Arial" w:cs="Arial"/>
        </w:rPr>
        <w:br w:type="page"/>
      </w:r>
      <w:r w:rsidR="00E567C3" w:rsidRPr="009E11CF">
        <w:rPr>
          <w:rFonts w:ascii="Arial" w:hAnsi="Arial" w:cs="Arial"/>
        </w:rPr>
        <w:lastRenderedPageBreak/>
        <w:t>Spis treści</w:t>
      </w:r>
    </w:p>
    <w:p w:rsidR="00E567C3" w:rsidRPr="009E11CF" w:rsidRDefault="00E567C3" w:rsidP="004E73B9">
      <w:pPr>
        <w:spacing w:before="120" w:after="120" w:line="288" w:lineRule="auto"/>
        <w:rPr>
          <w:rFonts w:ascii="Arial" w:hAnsi="Arial" w:cs="Arial"/>
        </w:rPr>
      </w:pPr>
    </w:p>
    <w:p w:rsidR="00E567C3" w:rsidRPr="009E11CF" w:rsidRDefault="00E567C3" w:rsidP="004E73B9">
      <w:pPr>
        <w:tabs>
          <w:tab w:val="left" w:pos="8222"/>
        </w:tabs>
        <w:spacing w:before="120" w:after="120" w:line="288" w:lineRule="auto"/>
        <w:rPr>
          <w:rFonts w:ascii="Arial" w:hAnsi="Arial" w:cs="Arial"/>
        </w:rPr>
      </w:pPr>
      <w:r w:rsidRPr="009E11CF">
        <w:rPr>
          <w:rFonts w:ascii="Arial" w:hAnsi="Arial" w:cs="Arial"/>
          <w:b/>
        </w:rPr>
        <w:tab/>
      </w:r>
    </w:p>
    <w:p w:rsidR="00E567C3" w:rsidRPr="009E11CF" w:rsidRDefault="00E567C3" w:rsidP="004E73B9">
      <w:pPr>
        <w:tabs>
          <w:tab w:val="left" w:pos="709"/>
          <w:tab w:val="left" w:leader="dot" w:pos="8364"/>
        </w:tabs>
        <w:spacing w:before="120" w:after="120" w:line="288" w:lineRule="auto"/>
        <w:ind w:firstLine="142"/>
        <w:rPr>
          <w:rFonts w:ascii="Arial" w:hAnsi="Arial" w:cs="Arial"/>
        </w:rPr>
      </w:pPr>
      <w:r w:rsidRPr="009E11CF">
        <w:rPr>
          <w:rFonts w:ascii="Arial" w:hAnsi="Arial" w:cs="Arial"/>
          <w:b/>
        </w:rPr>
        <w:t>1.</w:t>
      </w:r>
      <w:r w:rsidRPr="009E11CF">
        <w:rPr>
          <w:rFonts w:ascii="Arial" w:hAnsi="Arial" w:cs="Arial"/>
          <w:b/>
        </w:rPr>
        <w:tab/>
        <w:t>Wstęp</w:t>
      </w:r>
      <w:r w:rsidRPr="009E11CF">
        <w:rPr>
          <w:rFonts w:ascii="Arial" w:hAnsi="Arial" w:cs="Arial"/>
        </w:rPr>
        <w:tab/>
      </w:r>
    </w:p>
    <w:p w:rsidR="00E567C3" w:rsidRPr="009E11CF" w:rsidRDefault="00E567C3" w:rsidP="004E73B9">
      <w:pPr>
        <w:tabs>
          <w:tab w:val="left" w:pos="1418"/>
          <w:tab w:val="left" w:leader="dot" w:pos="8364"/>
        </w:tabs>
        <w:spacing w:before="120" w:after="120" w:line="288" w:lineRule="auto"/>
        <w:ind w:left="709"/>
        <w:rPr>
          <w:rFonts w:ascii="Arial" w:hAnsi="Arial" w:cs="Arial"/>
        </w:rPr>
      </w:pPr>
      <w:r w:rsidRPr="009E11CF">
        <w:rPr>
          <w:rFonts w:ascii="Arial" w:hAnsi="Arial" w:cs="Arial"/>
        </w:rPr>
        <w:t>1.1.</w:t>
      </w:r>
      <w:r w:rsidRPr="009E11CF">
        <w:rPr>
          <w:rFonts w:ascii="Arial" w:hAnsi="Arial" w:cs="Arial"/>
        </w:rPr>
        <w:tab/>
        <w:t xml:space="preserve">Przedmiot STWiORB </w:t>
      </w:r>
      <w:r w:rsidRPr="009E11CF">
        <w:rPr>
          <w:rFonts w:ascii="Arial" w:hAnsi="Arial" w:cs="Arial"/>
        </w:rPr>
        <w:tab/>
      </w:r>
    </w:p>
    <w:p w:rsidR="00E567C3" w:rsidRPr="009E11CF" w:rsidRDefault="00E567C3" w:rsidP="004E73B9">
      <w:pPr>
        <w:tabs>
          <w:tab w:val="left" w:pos="1418"/>
          <w:tab w:val="left" w:leader="dot" w:pos="8364"/>
        </w:tabs>
        <w:spacing w:before="120" w:after="120" w:line="288" w:lineRule="auto"/>
        <w:ind w:left="709"/>
        <w:rPr>
          <w:rFonts w:ascii="Arial" w:hAnsi="Arial" w:cs="Arial"/>
        </w:rPr>
      </w:pPr>
      <w:r w:rsidRPr="009E11CF">
        <w:rPr>
          <w:rFonts w:ascii="Arial" w:hAnsi="Arial" w:cs="Arial"/>
        </w:rPr>
        <w:t>1.2.</w:t>
      </w:r>
      <w:r w:rsidRPr="009E11CF">
        <w:rPr>
          <w:rFonts w:ascii="Arial" w:hAnsi="Arial" w:cs="Arial"/>
        </w:rPr>
        <w:tab/>
        <w:t xml:space="preserve">Zakres stosowania STWiORB </w:t>
      </w:r>
      <w:r w:rsidRPr="009E11CF">
        <w:rPr>
          <w:rFonts w:ascii="Arial" w:hAnsi="Arial" w:cs="Arial"/>
        </w:rPr>
        <w:tab/>
      </w:r>
    </w:p>
    <w:p w:rsidR="00E567C3" w:rsidRPr="009E11CF" w:rsidRDefault="00E567C3" w:rsidP="004E73B9">
      <w:pPr>
        <w:tabs>
          <w:tab w:val="left" w:pos="1418"/>
          <w:tab w:val="left" w:leader="dot" w:pos="8364"/>
        </w:tabs>
        <w:spacing w:before="120" w:after="120" w:line="288" w:lineRule="auto"/>
        <w:ind w:left="709"/>
        <w:rPr>
          <w:rFonts w:ascii="Arial" w:hAnsi="Arial" w:cs="Arial"/>
        </w:rPr>
      </w:pPr>
      <w:r w:rsidRPr="009E11CF">
        <w:rPr>
          <w:rFonts w:ascii="Arial" w:hAnsi="Arial" w:cs="Arial"/>
        </w:rPr>
        <w:t>1.3.</w:t>
      </w:r>
      <w:r w:rsidRPr="009E11CF">
        <w:rPr>
          <w:rFonts w:ascii="Arial" w:hAnsi="Arial" w:cs="Arial"/>
        </w:rPr>
        <w:tab/>
        <w:t xml:space="preserve">Zakres objęty STWiORB </w:t>
      </w:r>
      <w:r w:rsidRPr="009E11CF">
        <w:rPr>
          <w:rFonts w:ascii="Arial" w:hAnsi="Arial" w:cs="Arial"/>
        </w:rPr>
        <w:tab/>
      </w:r>
    </w:p>
    <w:p w:rsidR="00E567C3" w:rsidRPr="009E11CF" w:rsidRDefault="00E567C3" w:rsidP="004E73B9">
      <w:pPr>
        <w:tabs>
          <w:tab w:val="left" w:pos="1418"/>
          <w:tab w:val="left" w:leader="dot" w:pos="8364"/>
        </w:tabs>
        <w:spacing w:before="120" w:after="120" w:line="288" w:lineRule="auto"/>
        <w:ind w:left="709"/>
        <w:rPr>
          <w:rFonts w:ascii="Arial" w:hAnsi="Arial" w:cs="Arial"/>
        </w:rPr>
      </w:pPr>
      <w:r w:rsidRPr="009E11CF">
        <w:rPr>
          <w:rFonts w:ascii="Arial" w:hAnsi="Arial" w:cs="Arial"/>
        </w:rPr>
        <w:t>1.4.</w:t>
      </w:r>
      <w:r w:rsidRPr="009E11CF">
        <w:rPr>
          <w:rFonts w:ascii="Arial" w:hAnsi="Arial" w:cs="Arial"/>
        </w:rPr>
        <w:tab/>
        <w:t xml:space="preserve">Określenia podstawowe </w:t>
      </w:r>
      <w:r w:rsidRPr="009E11CF">
        <w:rPr>
          <w:rFonts w:ascii="Arial" w:hAnsi="Arial" w:cs="Arial"/>
        </w:rPr>
        <w:tab/>
      </w:r>
    </w:p>
    <w:p w:rsidR="00E567C3" w:rsidRPr="009E11CF" w:rsidRDefault="00E567C3" w:rsidP="004E73B9">
      <w:pPr>
        <w:tabs>
          <w:tab w:val="left" w:pos="1418"/>
          <w:tab w:val="left" w:leader="dot" w:pos="8364"/>
        </w:tabs>
        <w:spacing w:before="120" w:after="120" w:line="288" w:lineRule="auto"/>
        <w:ind w:left="709"/>
        <w:rPr>
          <w:rFonts w:ascii="Arial" w:hAnsi="Arial" w:cs="Arial"/>
        </w:rPr>
      </w:pPr>
      <w:r w:rsidRPr="009E11CF">
        <w:rPr>
          <w:rFonts w:ascii="Arial" w:hAnsi="Arial" w:cs="Arial"/>
        </w:rPr>
        <w:t>1.5.</w:t>
      </w:r>
      <w:r w:rsidRPr="009E11CF">
        <w:rPr>
          <w:rFonts w:ascii="Arial" w:hAnsi="Arial" w:cs="Arial"/>
        </w:rPr>
        <w:tab/>
        <w:t xml:space="preserve">Ogólne wymagania dotyczące robót </w:t>
      </w:r>
      <w:r w:rsidRPr="009E11CF">
        <w:rPr>
          <w:rFonts w:ascii="Arial" w:hAnsi="Arial" w:cs="Arial"/>
        </w:rPr>
        <w:tab/>
      </w:r>
    </w:p>
    <w:p w:rsidR="00E567C3" w:rsidRPr="009E11CF" w:rsidRDefault="00E567C3" w:rsidP="004E73B9">
      <w:pPr>
        <w:tabs>
          <w:tab w:val="left" w:pos="709"/>
          <w:tab w:val="left" w:leader="dot" w:pos="8364"/>
        </w:tabs>
        <w:spacing w:before="120" w:after="120" w:line="288" w:lineRule="auto"/>
        <w:ind w:firstLine="142"/>
        <w:rPr>
          <w:rFonts w:ascii="Arial" w:hAnsi="Arial" w:cs="Arial"/>
        </w:rPr>
      </w:pPr>
      <w:r w:rsidRPr="009E11CF">
        <w:rPr>
          <w:rFonts w:ascii="Arial" w:hAnsi="Arial" w:cs="Arial"/>
          <w:b/>
        </w:rPr>
        <w:t>2.</w:t>
      </w:r>
      <w:r w:rsidRPr="009E11CF">
        <w:rPr>
          <w:rFonts w:ascii="Arial" w:hAnsi="Arial" w:cs="Arial"/>
          <w:b/>
        </w:rPr>
        <w:tab/>
        <w:t>Materiały i urządzenia</w:t>
      </w:r>
      <w:r w:rsidRPr="009E11CF">
        <w:rPr>
          <w:rFonts w:ascii="Arial" w:hAnsi="Arial" w:cs="Arial"/>
        </w:rPr>
        <w:tab/>
      </w:r>
    </w:p>
    <w:p w:rsidR="00E567C3" w:rsidRPr="009E11CF" w:rsidRDefault="00E567C3" w:rsidP="004E73B9">
      <w:pPr>
        <w:tabs>
          <w:tab w:val="left" w:pos="709"/>
          <w:tab w:val="left" w:leader="dot" w:pos="8364"/>
        </w:tabs>
        <w:spacing w:before="120" w:after="120" w:line="288" w:lineRule="auto"/>
        <w:ind w:firstLine="142"/>
        <w:rPr>
          <w:rFonts w:ascii="Arial" w:hAnsi="Arial" w:cs="Arial"/>
        </w:rPr>
      </w:pPr>
      <w:r w:rsidRPr="009E11CF">
        <w:rPr>
          <w:rFonts w:ascii="Arial" w:hAnsi="Arial" w:cs="Arial"/>
          <w:b/>
        </w:rPr>
        <w:t>3.</w:t>
      </w:r>
      <w:r w:rsidRPr="009E11CF">
        <w:rPr>
          <w:rFonts w:ascii="Arial" w:hAnsi="Arial" w:cs="Arial"/>
          <w:b/>
        </w:rPr>
        <w:tab/>
        <w:t>Sprzęt</w:t>
      </w:r>
      <w:r w:rsidRPr="009E11CF">
        <w:rPr>
          <w:rFonts w:ascii="Arial" w:hAnsi="Arial" w:cs="Arial"/>
        </w:rPr>
        <w:tab/>
      </w:r>
    </w:p>
    <w:p w:rsidR="00E567C3" w:rsidRPr="009E11CF" w:rsidRDefault="00E567C3" w:rsidP="004E73B9">
      <w:pPr>
        <w:tabs>
          <w:tab w:val="left" w:pos="709"/>
          <w:tab w:val="left" w:leader="dot" w:pos="8364"/>
        </w:tabs>
        <w:spacing w:before="120" w:after="120" w:line="288" w:lineRule="auto"/>
        <w:ind w:firstLine="142"/>
        <w:rPr>
          <w:rFonts w:ascii="Arial" w:hAnsi="Arial" w:cs="Arial"/>
        </w:rPr>
      </w:pPr>
      <w:r w:rsidRPr="009E11CF">
        <w:rPr>
          <w:rFonts w:ascii="Arial" w:hAnsi="Arial" w:cs="Arial"/>
          <w:b/>
        </w:rPr>
        <w:t>4.</w:t>
      </w:r>
      <w:r w:rsidRPr="009E11CF">
        <w:rPr>
          <w:rFonts w:ascii="Arial" w:hAnsi="Arial" w:cs="Arial"/>
          <w:b/>
        </w:rPr>
        <w:tab/>
        <w:t>Transport</w:t>
      </w:r>
      <w:r w:rsidRPr="009E11CF">
        <w:rPr>
          <w:rFonts w:ascii="Arial" w:hAnsi="Arial" w:cs="Arial"/>
        </w:rPr>
        <w:tab/>
      </w:r>
    </w:p>
    <w:p w:rsidR="00E567C3" w:rsidRPr="009E11CF" w:rsidRDefault="00E567C3" w:rsidP="004E73B9">
      <w:pPr>
        <w:tabs>
          <w:tab w:val="left" w:pos="709"/>
          <w:tab w:val="left" w:leader="dot" w:pos="8364"/>
        </w:tabs>
        <w:spacing w:before="120" w:after="120" w:line="288" w:lineRule="auto"/>
        <w:ind w:firstLine="142"/>
        <w:rPr>
          <w:rFonts w:ascii="Arial" w:hAnsi="Arial" w:cs="Arial"/>
        </w:rPr>
      </w:pPr>
      <w:r w:rsidRPr="009E11CF">
        <w:rPr>
          <w:rFonts w:ascii="Arial" w:hAnsi="Arial" w:cs="Arial"/>
          <w:b/>
        </w:rPr>
        <w:t>5.</w:t>
      </w:r>
      <w:r w:rsidRPr="009E11CF">
        <w:rPr>
          <w:rFonts w:ascii="Arial" w:hAnsi="Arial" w:cs="Arial"/>
          <w:b/>
        </w:rPr>
        <w:tab/>
        <w:t>Wykonanie robót</w:t>
      </w:r>
      <w:r w:rsidRPr="009E11CF">
        <w:rPr>
          <w:rFonts w:ascii="Arial" w:hAnsi="Arial" w:cs="Arial"/>
        </w:rPr>
        <w:tab/>
      </w:r>
    </w:p>
    <w:p w:rsidR="00E567C3" w:rsidRPr="009E11CF" w:rsidRDefault="00E567C3" w:rsidP="004E73B9">
      <w:pPr>
        <w:tabs>
          <w:tab w:val="left" w:pos="709"/>
          <w:tab w:val="left" w:leader="dot" w:pos="8364"/>
        </w:tabs>
        <w:spacing w:before="120" w:after="120" w:line="288" w:lineRule="auto"/>
        <w:ind w:firstLine="142"/>
        <w:rPr>
          <w:rFonts w:ascii="Arial" w:hAnsi="Arial" w:cs="Arial"/>
        </w:rPr>
      </w:pPr>
      <w:r w:rsidRPr="009E11CF">
        <w:rPr>
          <w:rFonts w:ascii="Arial" w:hAnsi="Arial" w:cs="Arial"/>
          <w:b/>
        </w:rPr>
        <w:t>6.</w:t>
      </w:r>
      <w:r w:rsidRPr="009E11CF">
        <w:rPr>
          <w:rFonts w:ascii="Arial" w:hAnsi="Arial" w:cs="Arial"/>
          <w:b/>
        </w:rPr>
        <w:tab/>
        <w:t>Kontrola jakości robót</w:t>
      </w:r>
      <w:r w:rsidRPr="009E11CF">
        <w:rPr>
          <w:rFonts w:ascii="Arial" w:hAnsi="Arial" w:cs="Arial"/>
        </w:rPr>
        <w:tab/>
      </w:r>
    </w:p>
    <w:p w:rsidR="00E567C3" w:rsidRPr="009E11CF" w:rsidRDefault="00E567C3" w:rsidP="004E73B9">
      <w:pPr>
        <w:tabs>
          <w:tab w:val="left" w:pos="709"/>
          <w:tab w:val="left" w:leader="dot" w:pos="8364"/>
        </w:tabs>
        <w:spacing w:before="120" w:after="120" w:line="288" w:lineRule="auto"/>
        <w:ind w:firstLine="142"/>
        <w:rPr>
          <w:rFonts w:ascii="Arial" w:hAnsi="Arial" w:cs="Arial"/>
        </w:rPr>
      </w:pPr>
      <w:r w:rsidRPr="009E11CF">
        <w:rPr>
          <w:rFonts w:ascii="Arial" w:hAnsi="Arial" w:cs="Arial"/>
          <w:b/>
        </w:rPr>
        <w:t>7.</w:t>
      </w:r>
      <w:r w:rsidRPr="009E11CF">
        <w:rPr>
          <w:rFonts w:ascii="Arial" w:hAnsi="Arial" w:cs="Arial"/>
          <w:b/>
        </w:rPr>
        <w:tab/>
        <w:t>Obmiar robót</w:t>
      </w:r>
      <w:r w:rsidRPr="009E11CF">
        <w:rPr>
          <w:rFonts w:ascii="Arial" w:hAnsi="Arial" w:cs="Arial"/>
        </w:rPr>
        <w:tab/>
      </w:r>
    </w:p>
    <w:p w:rsidR="00E567C3" w:rsidRPr="009E11CF" w:rsidRDefault="00E567C3" w:rsidP="004E73B9">
      <w:pPr>
        <w:tabs>
          <w:tab w:val="left" w:pos="709"/>
          <w:tab w:val="left" w:leader="dot" w:pos="8364"/>
        </w:tabs>
        <w:spacing w:before="120" w:after="120" w:line="288" w:lineRule="auto"/>
        <w:ind w:firstLine="142"/>
        <w:rPr>
          <w:rFonts w:ascii="Arial" w:hAnsi="Arial" w:cs="Arial"/>
        </w:rPr>
      </w:pPr>
      <w:r w:rsidRPr="009E11CF">
        <w:rPr>
          <w:rFonts w:ascii="Arial" w:hAnsi="Arial" w:cs="Arial"/>
          <w:b/>
        </w:rPr>
        <w:t>8.</w:t>
      </w:r>
      <w:r w:rsidRPr="009E11CF">
        <w:rPr>
          <w:rFonts w:ascii="Arial" w:hAnsi="Arial" w:cs="Arial"/>
          <w:b/>
        </w:rPr>
        <w:tab/>
        <w:t>Odbiór robót</w:t>
      </w:r>
      <w:r w:rsidRPr="009E11CF">
        <w:rPr>
          <w:rFonts w:ascii="Arial" w:hAnsi="Arial" w:cs="Arial"/>
        </w:rPr>
        <w:tab/>
      </w:r>
    </w:p>
    <w:p w:rsidR="00E567C3" w:rsidRPr="009E11CF" w:rsidRDefault="00E567C3" w:rsidP="004E73B9">
      <w:pPr>
        <w:tabs>
          <w:tab w:val="left" w:pos="709"/>
          <w:tab w:val="left" w:leader="dot" w:pos="8364"/>
        </w:tabs>
        <w:spacing w:before="120" w:after="120" w:line="288" w:lineRule="auto"/>
        <w:ind w:firstLine="142"/>
        <w:rPr>
          <w:rFonts w:ascii="Arial" w:hAnsi="Arial" w:cs="Arial"/>
        </w:rPr>
      </w:pPr>
      <w:r w:rsidRPr="009E11CF">
        <w:rPr>
          <w:rFonts w:ascii="Arial" w:hAnsi="Arial" w:cs="Arial"/>
          <w:b/>
        </w:rPr>
        <w:t>9.</w:t>
      </w:r>
      <w:r w:rsidRPr="009E11CF">
        <w:rPr>
          <w:rFonts w:ascii="Arial" w:hAnsi="Arial" w:cs="Arial"/>
          <w:b/>
        </w:rPr>
        <w:tab/>
        <w:t>Warunki płatności</w:t>
      </w:r>
      <w:r w:rsidRPr="009E11CF">
        <w:rPr>
          <w:rFonts w:ascii="Arial" w:hAnsi="Arial" w:cs="Arial"/>
        </w:rPr>
        <w:tab/>
      </w:r>
    </w:p>
    <w:p w:rsidR="00E567C3" w:rsidRPr="009E11CF" w:rsidRDefault="00E567C3" w:rsidP="004E73B9">
      <w:pPr>
        <w:tabs>
          <w:tab w:val="left" w:pos="709"/>
          <w:tab w:val="left" w:leader="dot" w:pos="8364"/>
        </w:tabs>
        <w:spacing w:before="120" w:after="120" w:line="288" w:lineRule="auto"/>
        <w:rPr>
          <w:rFonts w:ascii="Arial" w:hAnsi="Arial" w:cs="Arial"/>
        </w:rPr>
      </w:pPr>
      <w:r w:rsidRPr="009E11CF">
        <w:rPr>
          <w:rFonts w:ascii="Arial" w:hAnsi="Arial" w:cs="Arial"/>
          <w:b/>
        </w:rPr>
        <w:t>10.</w:t>
      </w:r>
      <w:r w:rsidRPr="009E11CF">
        <w:rPr>
          <w:rFonts w:ascii="Arial" w:hAnsi="Arial" w:cs="Arial"/>
          <w:b/>
        </w:rPr>
        <w:tab/>
        <w:t>Przepisy związane</w:t>
      </w:r>
      <w:r w:rsidRPr="009E11CF">
        <w:rPr>
          <w:rFonts w:ascii="Arial" w:hAnsi="Arial" w:cs="Arial"/>
        </w:rPr>
        <w:tab/>
      </w:r>
    </w:p>
    <w:p w:rsidR="00E567C3" w:rsidRPr="009E11CF" w:rsidRDefault="00E567C3" w:rsidP="004E73B9">
      <w:pPr>
        <w:spacing w:before="120" w:after="120" w:line="288" w:lineRule="auto"/>
        <w:rPr>
          <w:rFonts w:ascii="Arial" w:hAnsi="Arial" w:cs="Arial"/>
        </w:rPr>
      </w:pPr>
    </w:p>
    <w:p w:rsidR="00E567C3" w:rsidRPr="009E11CF" w:rsidRDefault="004E73B9" w:rsidP="004E73B9">
      <w:pPr>
        <w:spacing w:before="120" w:after="120" w:line="288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567C3" w:rsidRPr="009E11CF" w:rsidRDefault="00E567C3" w:rsidP="004E73B9">
      <w:pPr>
        <w:tabs>
          <w:tab w:val="left" w:pos="567"/>
        </w:tabs>
        <w:spacing w:before="120" w:after="120" w:line="288" w:lineRule="auto"/>
        <w:rPr>
          <w:rFonts w:ascii="Arial" w:hAnsi="Arial" w:cs="Arial"/>
        </w:rPr>
      </w:pPr>
      <w:r w:rsidRPr="009E11CF">
        <w:rPr>
          <w:rFonts w:ascii="Arial" w:hAnsi="Arial" w:cs="Arial"/>
          <w:b/>
        </w:rPr>
        <w:t>1.</w:t>
      </w:r>
      <w:r w:rsidRPr="009E11CF">
        <w:rPr>
          <w:rFonts w:ascii="Arial" w:hAnsi="Arial" w:cs="Arial"/>
          <w:b/>
        </w:rPr>
        <w:tab/>
        <w:t>WSTĘP</w:t>
      </w:r>
    </w:p>
    <w:p w:rsidR="00E567C3" w:rsidRPr="009E11CF" w:rsidRDefault="00E567C3" w:rsidP="004E73B9">
      <w:pPr>
        <w:spacing w:before="120" w:after="120" w:line="288" w:lineRule="auto"/>
        <w:rPr>
          <w:rFonts w:ascii="Arial" w:hAnsi="Arial" w:cs="Arial"/>
          <w:b/>
        </w:rPr>
      </w:pPr>
      <w:r w:rsidRPr="009E11CF">
        <w:rPr>
          <w:rFonts w:ascii="Arial" w:hAnsi="Arial" w:cs="Arial"/>
          <w:b/>
        </w:rPr>
        <w:t>1.1.</w:t>
      </w:r>
      <w:r w:rsidRPr="009E11CF">
        <w:rPr>
          <w:rFonts w:ascii="Arial" w:hAnsi="Arial" w:cs="Arial"/>
          <w:b/>
        </w:rPr>
        <w:tab/>
        <w:t>Przedmiot STWiORB</w:t>
      </w:r>
    </w:p>
    <w:p w:rsidR="00E567C3" w:rsidRDefault="00E567C3" w:rsidP="004E73B9">
      <w:pPr>
        <w:pStyle w:val="Tekstpodstawowywcity3"/>
        <w:spacing w:before="120" w:after="120" w:line="288" w:lineRule="auto"/>
        <w:rPr>
          <w:sz w:val="20"/>
        </w:rPr>
      </w:pPr>
      <w:r w:rsidRPr="008B09AE">
        <w:rPr>
          <w:sz w:val="20"/>
        </w:rPr>
        <w:t>Przedmiotem niniejszych STWiORB są wymagania dotyczące wykonania i odbioru robót  związ</w:t>
      </w:r>
      <w:r w:rsidRPr="008B09AE">
        <w:rPr>
          <w:sz w:val="20"/>
        </w:rPr>
        <w:t>a</w:t>
      </w:r>
      <w:r w:rsidRPr="008B09AE">
        <w:rPr>
          <w:sz w:val="20"/>
        </w:rPr>
        <w:t xml:space="preserve">nych z </w:t>
      </w:r>
      <w:r w:rsidR="00117274" w:rsidRPr="00117274">
        <w:rPr>
          <w:b/>
          <w:bCs/>
          <w:i/>
          <w:iCs/>
          <w:sz w:val="20"/>
        </w:rPr>
        <w:t>Remont</w:t>
      </w:r>
      <w:r w:rsidR="00117274">
        <w:rPr>
          <w:b/>
          <w:bCs/>
          <w:i/>
          <w:iCs/>
          <w:sz w:val="20"/>
        </w:rPr>
        <w:t>em</w:t>
      </w:r>
      <w:r w:rsidR="00117274" w:rsidRPr="00117274">
        <w:rPr>
          <w:b/>
          <w:bCs/>
          <w:i/>
          <w:iCs/>
          <w:sz w:val="20"/>
        </w:rPr>
        <w:t xml:space="preserve"> zaplecza sali gimnastycznej i korytarza w budynku Szkoły Podstawowej we Wronczynie</w:t>
      </w:r>
      <w:r w:rsidRPr="008B09AE">
        <w:rPr>
          <w:sz w:val="20"/>
        </w:rPr>
        <w:t>.</w:t>
      </w:r>
    </w:p>
    <w:p w:rsidR="00E567C3" w:rsidRPr="009E11CF" w:rsidRDefault="00E567C3" w:rsidP="004E73B9">
      <w:pPr>
        <w:spacing w:before="120" w:after="120" w:line="288" w:lineRule="auto"/>
        <w:rPr>
          <w:rFonts w:ascii="Arial" w:hAnsi="Arial" w:cs="Arial"/>
          <w:b/>
        </w:rPr>
      </w:pPr>
      <w:r w:rsidRPr="009E11CF">
        <w:rPr>
          <w:rFonts w:ascii="Arial" w:hAnsi="Arial" w:cs="Arial"/>
          <w:b/>
        </w:rPr>
        <w:t>1.2.</w:t>
      </w:r>
      <w:r w:rsidRPr="009E11CF">
        <w:rPr>
          <w:rFonts w:ascii="Arial" w:hAnsi="Arial" w:cs="Arial"/>
          <w:b/>
        </w:rPr>
        <w:tab/>
        <w:t>Zakres stosowania STWiORB</w:t>
      </w:r>
    </w:p>
    <w:p w:rsidR="00E567C3" w:rsidRPr="009E11CF" w:rsidRDefault="00E567C3" w:rsidP="004E73B9">
      <w:pPr>
        <w:pStyle w:val="Tekstpodstawowy21"/>
        <w:spacing w:before="120" w:after="120" w:line="288" w:lineRule="auto"/>
        <w:rPr>
          <w:rFonts w:ascii="Arial" w:hAnsi="Arial" w:cs="Arial"/>
          <w:sz w:val="20"/>
        </w:rPr>
      </w:pPr>
      <w:r w:rsidRPr="009E11CF">
        <w:rPr>
          <w:rFonts w:ascii="Arial" w:hAnsi="Arial" w:cs="Arial"/>
          <w:sz w:val="20"/>
        </w:rPr>
        <w:t>Specyfikacje techniczne (STWiORB) są dokumentem przetargowym obowiązującym przy realizacji robót wymienionych w pkt.  1.1.</w:t>
      </w:r>
    </w:p>
    <w:p w:rsidR="00E567C3" w:rsidRPr="009E11CF" w:rsidRDefault="00E567C3" w:rsidP="004E73B9">
      <w:pPr>
        <w:spacing w:before="120" w:after="120" w:line="288" w:lineRule="auto"/>
        <w:rPr>
          <w:rFonts w:ascii="Arial" w:hAnsi="Arial" w:cs="Arial"/>
          <w:b/>
        </w:rPr>
      </w:pPr>
      <w:r w:rsidRPr="009E11CF">
        <w:rPr>
          <w:rFonts w:ascii="Arial" w:hAnsi="Arial" w:cs="Arial"/>
          <w:b/>
        </w:rPr>
        <w:t>1.3.</w:t>
      </w:r>
      <w:r w:rsidRPr="009E11CF">
        <w:rPr>
          <w:rFonts w:ascii="Arial" w:hAnsi="Arial" w:cs="Arial"/>
          <w:b/>
        </w:rPr>
        <w:tab/>
        <w:t>Zakres objęty STWiORB</w:t>
      </w:r>
    </w:p>
    <w:p w:rsidR="00E567C3" w:rsidRPr="009E11CF" w:rsidRDefault="00E567C3" w:rsidP="004E73B9">
      <w:pPr>
        <w:numPr>
          <w:ilvl w:val="0"/>
          <w:numId w:val="5"/>
        </w:numPr>
        <w:tabs>
          <w:tab w:val="left" w:pos="993"/>
        </w:tabs>
        <w:spacing w:before="120" w:after="120" w:line="288" w:lineRule="auto"/>
        <w:ind w:left="993" w:hanging="426"/>
        <w:rPr>
          <w:rFonts w:ascii="Arial" w:hAnsi="Arial" w:cs="Arial"/>
        </w:rPr>
      </w:pPr>
      <w:r w:rsidRPr="009E11CF">
        <w:rPr>
          <w:rFonts w:ascii="Arial" w:hAnsi="Arial" w:cs="Arial"/>
        </w:rPr>
        <w:t>wymagania ogólne,</w:t>
      </w:r>
    </w:p>
    <w:p w:rsidR="00E567C3" w:rsidRPr="009E11CF" w:rsidRDefault="00E567C3" w:rsidP="004E73B9">
      <w:pPr>
        <w:numPr>
          <w:ilvl w:val="0"/>
          <w:numId w:val="6"/>
        </w:numPr>
        <w:tabs>
          <w:tab w:val="left" w:pos="993"/>
        </w:tabs>
        <w:spacing w:before="120" w:after="120" w:line="288" w:lineRule="auto"/>
        <w:ind w:left="993" w:hanging="426"/>
        <w:rPr>
          <w:rFonts w:ascii="Arial" w:hAnsi="Arial" w:cs="Arial"/>
        </w:rPr>
      </w:pPr>
      <w:r w:rsidRPr="009E11CF">
        <w:rPr>
          <w:rFonts w:ascii="Arial" w:hAnsi="Arial" w:cs="Arial"/>
        </w:rPr>
        <w:t>roboty budowlane,</w:t>
      </w:r>
    </w:p>
    <w:p w:rsidR="00E567C3" w:rsidRPr="009E11CF" w:rsidRDefault="00E567C3" w:rsidP="004E73B9">
      <w:pPr>
        <w:numPr>
          <w:ilvl w:val="0"/>
          <w:numId w:val="6"/>
        </w:numPr>
        <w:tabs>
          <w:tab w:val="left" w:pos="993"/>
        </w:tabs>
        <w:spacing w:before="120" w:after="120" w:line="288" w:lineRule="auto"/>
        <w:ind w:left="993" w:hanging="426"/>
        <w:rPr>
          <w:rFonts w:ascii="Arial" w:hAnsi="Arial" w:cs="Arial"/>
          <w:u w:val="single"/>
        </w:rPr>
      </w:pPr>
      <w:r w:rsidRPr="009E11CF">
        <w:rPr>
          <w:rFonts w:ascii="Arial" w:hAnsi="Arial" w:cs="Arial"/>
        </w:rPr>
        <w:t>roboty rozbiórkowe.</w:t>
      </w:r>
    </w:p>
    <w:p w:rsidR="00E567C3" w:rsidRPr="009E11CF" w:rsidRDefault="00E567C3" w:rsidP="004E73B9">
      <w:pPr>
        <w:numPr>
          <w:ilvl w:val="12"/>
          <w:numId w:val="0"/>
        </w:numPr>
        <w:spacing w:before="120" w:after="120" w:line="288" w:lineRule="auto"/>
        <w:rPr>
          <w:rFonts w:ascii="Arial" w:hAnsi="Arial" w:cs="Arial"/>
          <w:b/>
        </w:rPr>
      </w:pPr>
      <w:r w:rsidRPr="009E11CF">
        <w:rPr>
          <w:rFonts w:ascii="Arial" w:hAnsi="Arial" w:cs="Arial"/>
          <w:b/>
        </w:rPr>
        <w:t>1.4.</w:t>
      </w:r>
      <w:r w:rsidRPr="009E11CF">
        <w:rPr>
          <w:rFonts w:ascii="Arial" w:hAnsi="Arial" w:cs="Arial"/>
          <w:b/>
        </w:rPr>
        <w:tab/>
        <w:t>Określenia podstawowe</w:t>
      </w:r>
    </w:p>
    <w:p w:rsidR="00E567C3" w:rsidRPr="009E11CF" w:rsidRDefault="00E567C3" w:rsidP="004E73B9">
      <w:pPr>
        <w:pStyle w:val="Tekstpodstawowywcity"/>
        <w:spacing w:before="120" w:after="120" w:line="288" w:lineRule="auto"/>
        <w:rPr>
          <w:rFonts w:ascii="Arial" w:hAnsi="Arial" w:cs="Arial"/>
          <w:sz w:val="20"/>
        </w:rPr>
      </w:pPr>
      <w:r w:rsidRPr="009E11CF">
        <w:rPr>
          <w:rFonts w:ascii="Arial" w:hAnsi="Arial" w:cs="Arial"/>
          <w:sz w:val="20"/>
        </w:rPr>
        <w:t>Wszelkie definicje wg Ustawy P</w:t>
      </w:r>
      <w:r w:rsidR="00376972">
        <w:rPr>
          <w:rFonts w:ascii="Arial" w:hAnsi="Arial" w:cs="Arial"/>
          <w:sz w:val="20"/>
        </w:rPr>
        <w:t xml:space="preserve">rawo Budowlane z lipca 1994 r. </w:t>
      </w:r>
      <w:r w:rsidRPr="009E11CF">
        <w:rPr>
          <w:rFonts w:ascii="Arial" w:hAnsi="Arial" w:cs="Arial"/>
          <w:sz w:val="20"/>
        </w:rPr>
        <w:t>oraz  Warunków Kontraktowych dla Robót  Inżynieryjno-budowlanych cz. 1 Warunki Ogólne – FIDIC 1999.</w:t>
      </w:r>
    </w:p>
    <w:p w:rsidR="00E567C3" w:rsidRPr="009E11CF" w:rsidRDefault="00E567C3" w:rsidP="004E73B9">
      <w:pPr>
        <w:numPr>
          <w:ilvl w:val="12"/>
          <w:numId w:val="0"/>
        </w:numPr>
        <w:spacing w:before="120" w:after="120" w:line="288" w:lineRule="auto"/>
        <w:rPr>
          <w:rFonts w:ascii="Arial" w:hAnsi="Arial" w:cs="Arial"/>
          <w:b/>
        </w:rPr>
      </w:pPr>
      <w:r w:rsidRPr="009E11CF">
        <w:rPr>
          <w:rFonts w:ascii="Arial" w:hAnsi="Arial" w:cs="Arial"/>
          <w:b/>
        </w:rPr>
        <w:t>1.4.1.</w:t>
      </w:r>
      <w:r w:rsidRPr="009E11CF">
        <w:rPr>
          <w:rFonts w:ascii="Arial" w:hAnsi="Arial" w:cs="Arial"/>
          <w:b/>
        </w:rPr>
        <w:tab/>
        <w:t>Terminologia</w:t>
      </w:r>
    </w:p>
    <w:p w:rsidR="00E567C3" w:rsidRPr="009E11CF" w:rsidRDefault="00E567C3" w:rsidP="004E73B9">
      <w:pPr>
        <w:numPr>
          <w:ilvl w:val="12"/>
          <w:numId w:val="0"/>
        </w:numPr>
        <w:spacing w:before="120" w:after="120" w:line="288" w:lineRule="auto"/>
        <w:ind w:firstLine="567"/>
        <w:rPr>
          <w:rFonts w:ascii="Arial" w:hAnsi="Arial" w:cs="Arial"/>
        </w:rPr>
      </w:pPr>
      <w:r w:rsidRPr="009E11CF">
        <w:rPr>
          <w:rFonts w:ascii="Arial" w:hAnsi="Arial" w:cs="Arial"/>
        </w:rPr>
        <w:t>Użyte w STWiORB wymienione poniżej określenia należy rozumieć następująco:</w:t>
      </w:r>
    </w:p>
    <w:p w:rsidR="00E567C3" w:rsidRPr="009E11CF" w:rsidRDefault="00E567C3" w:rsidP="004E73B9">
      <w:pPr>
        <w:numPr>
          <w:ilvl w:val="12"/>
          <w:numId w:val="0"/>
        </w:numPr>
        <w:spacing w:before="120" w:after="120" w:line="288" w:lineRule="auto"/>
        <w:jc w:val="both"/>
        <w:rPr>
          <w:rFonts w:ascii="Arial" w:hAnsi="Arial" w:cs="Arial"/>
          <w:b/>
        </w:rPr>
      </w:pPr>
      <w:r w:rsidRPr="009E11CF">
        <w:rPr>
          <w:rFonts w:ascii="Arial" w:hAnsi="Arial" w:cs="Arial"/>
          <w:b/>
        </w:rPr>
        <w:t>1.4.2.</w:t>
      </w:r>
      <w:r w:rsidRPr="009E11CF">
        <w:rPr>
          <w:rFonts w:ascii="Arial" w:hAnsi="Arial" w:cs="Arial"/>
          <w:b/>
        </w:rPr>
        <w:tab/>
        <w:t>Przyjęte oznaczenia i skróty</w:t>
      </w:r>
    </w:p>
    <w:p w:rsidR="00E567C3" w:rsidRPr="009E11CF" w:rsidRDefault="00E567C3" w:rsidP="004E73B9">
      <w:pPr>
        <w:numPr>
          <w:ilvl w:val="0"/>
          <w:numId w:val="8"/>
        </w:numPr>
        <w:tabs>
          <w:tab w:val="clear" w:pos="1494"/>
          <w:tab w:val="num" w:pos="1134"/>
        </w:tabs>
        <w:spacing w:before="120" w:after="120" w:line="288" w:lineRule="auto"/>
        <w:ind w:left="3686" w:hanging="2835"/>
        <w:rPr>
          <w:rFonts w:ascii="Arial" w:hAnsi="Arial" w:cs="Arial"/>
        </w:rPr>
      </w:pPr>
      <w:r w:rsidRPr="009E11CF">
        <w:rPr>
          <w:rFonts w:ascii="Arial" w:hAnsi="Arial" w:cs="Arial"/>
          <w:b/>
        </w:rPr>
        <w:t>FIDIC</w:t>
      </w:r>
      <w:r w:rsidRPr="009E11CF">
        <w:rPr>
          <w:rFonts w:ascii="Arial" w:hAnsi="Arial" w:cs="Arial"/>
          <w:b/>
        </w:rPr>
        <w:tab/>
      </w:r>
      <w:r w:rsidRPr="009E11CF">
        <w:rPr>
          <w:rFonts w:ascii="Arial" w:hAnsi="Arial" w:cs="Arial"/>
        </w:rPr>
        <w:t>- Zbiór Przepisów Wydanych przez Międzynarodową Federację Inżynierów Konsultantów</w:t>
      </w:r>
    </w:p>
    <w:p w:rsidR="00E567C3" w:rsidRPr="009E11CF" w:rsidRDefault="00E567C3" w:rsidP="004E73B9">
      <w:pPr>
        <w:numPr>
          <w:ilvl w:val="0"/>
          <w:numId w:val="8"/>
        </w:numPr>
        <w:tabs>
          <w:tab w:val="clear" w:pos="1494"/>
          <w:tab w:val="num" w:pos="1134"/>
        </w:tabs>
        <w:spacing w:before="120" w:after="120" w:line="288" w:lineRule="auto"/>
        <w:ind w:left="3686" w:hanging="2835"/>
        <w:rPr>
          <w:rFonts w:ascii="Arial" w:hAnsi="Arial" w:cs="Arial"/>
        </w:rPr>
      </w:pPr>
      <w:r w:rsidRPr="009E11CF">
        <w:rPr>
          <w:rFonts w:ascii="Arial" w:hAnsi="Arial" w:cs="Arial"/>
          <w:b/>
        </w:rPr>
        <w:t>STWiORB</w:t>
      </w:r>
      <w:r w:rsidRPr="009E11CF">
        <w:rPr>
          <w:rFonts w:ascii="Arial" w:hAnsi="Arial" w:cs="Arial"/>
        </w:rPr>
        <w:tab/>
        <w:t>- Specyfikacje Techniczne Wykonania i Odbioru Robót Budowl</w:t>
      </w:r>
      <w:r w:rsidRPr="009E11CF">
        <w:rPr>
          <w:rFonts w:ascii="Arial" w:hAnsi="Arial" w:cs="Arial"/>
        </w:rPr>
        <w:t>a</w:t>
      </w:r>
      <w:r w:rsidRPr="009E11CF">
        <w:rPr>
          <w:rFonts w:ascii="Arial" w:hAnsi="Arial" w:cs="Arial"/>
        </w:rPr>
        <w:t>nych</w:t>
      </w:r>
    </w:p>
    <w:p w:rsidR="00E567C3" w:rsidRPr="009E11CF" w:rsidRDefault="00E567C3" w:rsidP="004E73B9">
      <w:pPr>
        <w:numPr>
          <w:ilvl w:val="0"/>
          <w:numId w:val="8"/>
        </w:numPr>
        <w:tabs>
          <w:tab w:val="clear" w:pos="1494"/>
          <w:tab w:val="num" w:pos="1134"/>
        </w:tabs>
        <w:spacing w:before="120" w:after="120" w:line="288" w:lineRule="auto"/>
        <w:ind w:hanging="771"/>
        <w:rPr>
          <w:rFonts w:ascii="Arial" w:hAnsi="Arial" w:cs="Arial"/>
        </w:rPr>
      </w:pPr>
      <w:r w:rsidRPr="009E11CF">
        <w:rPr>
          <w:rFonts w:ascii="Arial" w:hAnsi="Arial" w:cs="Arial"/>
          <w:b/>
        </w:rPr>
        <w:t>BHP</w:t>
      </w:r>
      <w:r w:rsidRPr="009E11CF">
        <w:rPr>
          <w:rFonts w:ascii="Arial" w:hAnsi="Arial" w:cs="Arial"/>
          <w:b/>
        </w:rPr>
        <w:tab/>
      </w:r>
      <w:r w:rsidRPr="009E11CF">
        <w:rPr>
          <w:rFonts w:ascii="Arial" w:hAnsi="Arial" w:cs="Arial"/>
          <w:b/>
        </w:rPr>
        <w:tab/>
      </w:r>
      <w:r w:rsidRPr="009E11CF">
        <w:rPr>
          <w:rFonts w:ascii="Arial" w:hAnsi="Arial" w:cs="Arial"/>
        </w:rPr>
        <w:tab/>
        <w:t>- Bezpieczeństwo i Higiena Pracy</w:t>
      </w:r>
    </w:p>
    <w:p w:rsidR="00E567C3" w:rsidRPr="009E11CF" w:rsidRDefault="00E567C3" w:rsidP="004E73B9">
      <w:pPr>
        <w:numPr>
          <w:ilvl w:val="0"/>
          <w:numId w:val="8"/>
        </w:numPr>
        <w:tabs>
          <w:tab w:val="clear" w:pos="1494"/>
          <w:tab w:val="num" w:pos="1134"/>
        </w:tabs>
        <w:spacing w:before="120" w:after="120" w:line="288" w:lineRule="auto"/>
        <w:ind w:hanging="771"/>
        <w:rPr>
          <w:rFonts w:ascii="Arial" w:hAnsi="Arial" w:cs="Arial"/>
        </w:rPr>
      </w:pPr>
      <w:r w:rsidRPr="009E11CF">
        <w:rPr>
          <w:rFonts w:ascii="Arial" w:hAnsi="Arial" w:cs="Arial"/>
          <w:b/>
        </w:rPr>
        <w:t>UE</w:t>
      </w:r>
      <w:r w:rsidRPr="009E11CF">
        <w:rPr>
          <w:rFonts w:ascii="Arial" w:hAnsi="Arial" w:cs="Arial"/>
          <w:b/>
        </w:rPr>
        <w:tab/>
      </w:r>
      <w:r w:rsidRPr="009E11CF">
        <w:rPr>
          <w:rFonts w:ascii="Arial" w:hAnsi="Arial" w:cs="Arial"/>
          <w:b/>
        </w:rPr>
        <w:tab/>
      </w:r>
      <w:r w:rsidRPr="009E11CF">
        <w:rPr>
          <w:rFonts w:ascii="Arial" w:hAnsi="Arial" w:cs="Arial"/>
          <w:b/>
        </w:rPr>
        <w:tab/>
      </w:r>
      <w:r w:rsidRPr="009E11CF">
        <w:rPr>
          <w:rFonts w:ascii="Arial" w:hAnsi="Arial" w:cs="Arial"/>
          <w:b/>
        </w:rPr>
        <w:tab/>
      </w:r>
      <w:r w:rsidRPr="009E11CF">
        <w:rPr>
          <w:rFonts w:ascii="Arial" w:hAnsi="Arial" w:cs="Arial"/>
        </w:rPr>
        <w:t>- Unia</w:t>
      </w:r>
      <w:r w:rsidR="00117274">
        <w:rPr>
          <w:rFonts w:ascii="Arial" w:hAnsi="Arial" w:cs="Arial"/>
        </w:rPr>
        <w:t xml:space="preserve"> </w:t>
      </w:r>
      <w:r w:rsidRPr="009E11CF">
        <w:rPr>
          <w:rFonts w:ascii="Arial" w:hAnsi="Arial" w:cs="Arial"/>
        </w:rPr>
        <w:t>Europejska</w:t>
      </w:r>
    </w:p>
    <w:p w:rsidR="00E567C3" w:rsidRPr="009E11CF" w:rsidRDefault="00E567C3" w:rsidP="004E73B9">
      <w:pPr>
        <w:numPr>
          <w:ilvl w:val="12"/>
          <w:numId w:val="0"/>
        </w:numPr>
        <w:spacing w:before="120" w:after="120" w:line="288" w:lineRule="auto"/>
        <w:rPr>
          <w:rFonts w:ascii="Arial" w:hAnsi="Arial" w:cs="Arial"/>
          <w:b/>
        </w:rPr>
      </w:pPr>
      <w:r w:rsidRPr="009E11CF">
        <w:rPr>
          <w:rFonts w:ascii="Arial" w:hAnsi="Arial" w:cs="Arial"/>
          <w:b/>
        </w:rPr>
        <w:t>1.5.</w:t>
      </w:r>
      <w:r w:rsidRPr="009E11CF">
        <w:rPr>
          <w:rFonts w:ascii="Arial" w:hAnsi="Arial" w:cs="Arial"/>
          <w:b/>
        </w:rPr>
        <w:tab/>
        <w:t>Ogólne wymagania dotyczące robót</w:t>
      </w:r>
    </w:p>
    <w:p w:rsidR="00117274" w:rsidRDefault="00117274" w:rsidP="004E73B9">
      <w:pPr>
        <w:numPr>
          <w:ilvl w:val="12"/>
          <w:numId w:val="0"/>
        </w:numPr>
        <w:spacing w:before="120" w:after="120" w:line="288" w:lineRule="auto"/>
        <w:ind w:left="567"/>
        <w:jc w:val="both"/>
        <w:rPr>
          <w:rFonts w:ascii="Arial" w:hAnsi="Arial" w:cs="Arial"/>
        </w:rPr>
      </w:pPr>
    </w:p>
    <w:p w:rsidR="00E567C3" w:rsidRPr="009E11CF" w:rsidRDefault="00E567C3" w:rsidP="004E73B9">
      <w:pPr>
        <w:numPr>
          <w:ilvl w:val="12"/>
          <w:numId w:val="0"/>
        </w:numPr>
        <w:spacing w:before="120" w:after="120" w:line="288" w:lineRule="auto"/>
        <w:jc w:val="both"/>
        <w:rPr>
          <w:rFonts w:ascii="Arial" w:hAnsi="Arial" w:cs="Arial"/>
          <w:b/>
        </w:rPr>
      </w:pPr>
      <w:r w:rsidRPr="009E11CF">
        <w:rPr>
          <w:rFonts w:ascii="Arial" w:hAnsi="Arial" w:cs="Arial"/>
          <w:b/>
        </w:rPr>
        <w:t>1.5.1.</w:t>
      </w:r>
      <w:r w:rsidRPr="009E11CF">
        <w:rPr>
          <w:rFonts w:ascii="Arial" w:hAnsi="Arial" w:cs="Arial"/>
          <w:b/>
        </w:rPr>
        <w:tab/>
        <w:t>Przekazanie terenu budowy</w:t>
      </w:r>
    </w:p>
    <w:p w:rsidR="00E567C3" w:rsidRPr="009E11CF" w:rsidRDefault="00E567C3" w:rsidP="004E73B9">
      <w:pPr>
        <w:pStyle w:val="Tekstpodstawowy21"/>
        <w:numPr>
          <w:ilvl w:val="12"/>
          <w:numId w:val="0"/>
        </w:numPr>
        <w:spacing w:before="120" w:after="120" w:line="288" w:lineRule="auto"/>
        <w:ind w:left="567"/>
        <w:rPr>
          <w:rFonts w:ascii="Arial" w:hAnsi="Arial" w:cs="Arial"/>
          <w:sz w:val="20"/>
        </w:rPr>
      </w:pPr>
      <w:r w:rsidRPr="009E11CF">
        <w:rPr>
          <w:rFonts w:ascii="Arial" w:hAnsi="Arial" w:cs="Arial"/>
          <w:sz w:val="20"/>
        </w:rPr>
        <w:t>Zamawiający ma obowiązek załatwienia formalności związanych z prawem do dysponowania gru</w:t>
      </w:r>
      <w:r w:rsidRPr="009E11CF">
        <w:rPr>
          <w:rFonts w:ascii="Arial" w:hAnsi="Arial" w:cs="Arial"/>
          <w:sz w:val="20"/>
        </w:rPr>
        <w:t>n</w:t>
      </w:r>
      <w:r w:rsidRPr="009E11CF">
        <w:rPr>
          <w:rFonts w:ascii="Arial" w:hAnsi="Arial" w:cs="Arial"/>
          <w:sz w:val="20"/>
        </w:rPr>
        <w:t>tem na cele budowlane. Zamawiający przekazuje Wykonawcy Teren Budowy.</w:t>
      </w:r>
    </w:p>
    <w:p w:rsidR="00E567C3" w:rsidRPr="009E11CF" w:rsidRDefault="00E567C3" w:rsidP="004E73B9">
      <w:pPr>
        <w:pStyle w:val="Tekstpodstawowy21"/>
        <w:numPr>
          <w:ilvl w:val="12"/>
          <w:numId w:val="0"/>
        </w:numPr>
        <w:spacing w:before="120" w:after="120" w:line="288" w:lineRule="auto"/>
        <w:ind w:left="567"/>
        <w:rPr>
          <w:rFonts w:ascii="Arial" w:hAnsi="Arial" w:cs="Arial"/>
          <w:sz w:val="20"/>
        </w:rPr>
      </w:pPr>
      <w:r w:rsidRPr="009E11CF">
        <w:rPr>
          <w:rFonts w:ascii="Arial" w:hAnsi="Arial" w:cs="Arial"/>
          <w:sz w:val="20"/>
        </w:rPr>
        <w:t xml:space="preserve">Na przekazaniu terenu budowy Wykonawca przedstawi dowody i warunki ubezpieczenia budowy zgodnie z Warunkami przetargu. </w:t>
      </w:r>
    </w:p>
    <w:p w:rsidR="00E567C3" w:rsidRPr="009E11CF" w:rsidRDefault="00E567C3" w:rsidP="004E73B9">
      <w:pPr>
        <w:numPr>
          <w:ilvl w:val="12"/>
          <w:numId w:val="0"/>
        </w:numPr>
        <w:spacing w:before="120" w:after="120" w:line="288" w:lineRule="auto"/>
        <w:rPr>
          <w:rFonts w:ascii="Arial" w:hAnsi="Arial" w:cs="Arial"/>
          <w:b/>
        </w:rPr>
      </w:pPr>
      <w:r w:rsidRPr="009E11CF">
        <w:rPr>
          <w:rFonts w:ascii="Arial" w:hAnsi="Arial" w:cs="Arial"/>
          <w:b/>
        </w:rPr>
        <w:t>1.5.2.</w:t>
      </w:r>
      <w:r w:rsidRPr="009E11CF">
        <w:rPr>
          <w:rFonts w:ascii="Arial" w:hAnsi="Arial" w:cs="Arial"/>
          <w:b/>
        </w:rPr>
        <w:tab/>
        <w:t>Dokumentacja projektowa przedłożona przez Zamawiającego</w:t>
      </w:r>
    </w:p>
    <w:p w:rsidR="00E567C3" w:rsidRDefault="00E567C3" w:rsidP="004E73B9">
      <w:pPr>
        <w:pStyle w:val="Tekstpodstawowy21"/>
        <w:numPr>
          <w:ilvl w:val="12"/>
          <w:numId w:val="0"/>
        </w:numPr>
        <w:spacing w:before="120" w:after="120" w:line="288" w:lineRule="auto"/>
        <w:ind w:left="567"/>
        <w:rPr>
          <w:rFonts w:ascii="Arial" w:hAnsi="Arial" w:cs="Arial"/>
          <w:sz w:val="20"/>
        </w:rPr>
      </w:pPr>
      <w:r w:rsidRPr="009E11CF">
        <w:rPr>
          <w:rFonts w:ascii="Arial" w:hAnsi="Arial" w:cs="Arial"/>
          <w:sz w:val="20"/>
        </w:rPr>
        <w:t>Opracowanie projektowe załączone w Specyfikacjach Istotnych Warunków Zamówienia Publicznego zawierają elementy Projektu Budowlanego i Wykonawczego umożliwiające opracowanie oferty. W</w:t>
      </w:r>
      <w:r w:rsidRPr="009E11CF">
        <w:rPr>
          <w:rFonts w:ascii="Arial" w:hAnsi="Arial" w:cs="Arial"/>
          <w:sz w:val="20"/>
        </w:rPr>
        <w:t>y</w:t>
      </w:r>
      <w:r w:rsidRPr="009E11CF">
        <w:rPr>
          <w:rFonts w:ascii="Arial" w:hAnsi="Arial" w:cs="Arial"/>
          <w:sz w:val="20"/>
        </w:rPr>
        <w:t>konawca po podpisaniu Umowy otrzyma 1 egzemplarz Projektu Budowlanego oraz pozwolenie na budowę (lub kopię zgłoszenia) i Projekt Wykonawczy.</w:t>
      </w:r>
      <w:r w:rsidR="00587B28">
        <w:rPr>
          <w:rFonts w:ascii="Arial" w:hAnsi="Arial" w:cs="Arial"/>
          <w:sz w:val="20"/>
        </w:rPr>
        <w:t>- nie dotyczy</w:t>
      </w:r>
    </w:p>
    <w:p w:rsidR="003E7D33" w:rsidRPr="009E11CF" w:rsidRDefault="003E7D33" w:rsidP="004E73B9">
      <w:pPr>
        <w:pStyle w:val="Tekstpodstawowy21"/>
        <w:numPr>
          <w:ilvl w:val="12"/>
          <w:numId w:val="0"/>
        </w:numPr>
        <w:spacing w:before="120" w:after="120" w:line="288" w:lineRule="auto"/>
        <w:ind w:left="567"/>
        <w:rPr>
          <w:rFonts w:ascii="Arial" w:hAnsi="Arial" w:cs="Arial"/>
          <w:sz w:val="20"/>
        </w:rPr>
      </w:pPr>
      <w:bookmarkStart w:id="0" w:name="_GoBack"/>
      <w:bookmarkEnd w:id="0"/>
    </w:p>
    <w:p w:rsidR="00E567C3" w:rsidRPr="009E11CF" w:rsidRDefault="00E567C3" w:rsidP="004E73B9">
      <w:pPr>
        <w:numPr>
          <w:ilvl w:val="12"/>
          <w:numId w:val="0"/>
        </w:numPr>
        <w:spacing w:before="120" w:after="120" w:line="288" w:lineRule="auto"/>
        <w:ind w:left="567" w:hanging="567"/>
        <w:jc w:val="both"/>
        <w:rPr>
          <w:rFonts w:ascii="Arial" w:hAnsi="Arial" w:cs="Arial"/>
          <w:b/>
        </w:rPr>
      </w:pPr>
      <w:r w:rsidRPr="009E11CF">
        <w:rPr>
          <w:rFonts w:ascii="Arial" w:hAnsi="Arial" w:cs="Arial"/>
          <w:b/>
        </w:rPr>
        <w:t>1.5.3.</w:t>
      </w:r>
      <w:r w:rsidRPr="009E11CF">
        <w:rPr>
          <w:rFonts w:ascii="Arial" w:hAnsi="Arial" w:cs="Arial"/>
          <w:b/>
        </w:rPr>
        <w:tab/>
      </w:r>
      <w:r w:rsidRPr="009E11CF">
        <w:rPr>
          <w:rFonts w:ascii="Arial" w:hAnsi="Arial" w:cs="Arial"/>
          <w:b/>
        </w:rPr>
        <w:tab/>
        <w:t>Dokumenty powykonawcze</w:t>
      </w:r>
    </w:p>
    <w:p w:rsidR="00E567C3" w:rsidRPr="009E11CF" w:rsidRDefault="00E567C3" w:rsidP="004E73B9">
      <w:pPr>
        <w:pStyle w:val="Tekstpodstawowy21"/>
        <w:numPr>
          <w:ilvl w:val="12"/>
          <w:numId w:val="0"/>
        </w:numPr>
        <w:spacing w:before="120" w:after="120" w:line="288" w:lineRule="auto"/>
        <w:ind w:left="567"/>
        <w:rPr>
          <w:rFonts w:ascii="Arial" w:hAnsi="Arial" w:cs="Arial"/>
          <w:sz w:val="20"/>
        </w:rPr>
      </w:pPr>
      <w:r w:rsidRPr="009E11CF">
        <w:rPr>
          <w:rFonts w:ascii="Arial" w:hAnsi="Arial" w:cs="Arial"/>
          <w:sz w:val="20"/>
        </w:rPr>
        <w:t>Po zrealizowaniu zadania Wykonawca dostarczy Zamawiającemu poprzez Inspektora:</w:t>
      </w:r>
    </w:p>
    <w:p w:rsidR="00E567C3" w:rsidRPr="009E11CF" w:rsidRDefault="00E567C3" w:rsidP="004E73B9">
      <w:pPr>
        <w:numPr>
          <w:ilvl w:val="0"/>
          <w:numId w:val="9"/>
        </w:numPr>
        <w:tabs>
          <w:tab w:val="clear" w:pos="2061"/>
          <w:tab w:val="num" w:pos="993"/>
        </w:tabs>
        <w:spacing w:before="120" w:after="120" w:line="288" w:lineRule="auto"/>
        <w:ind w:left="992" w:hanging="425"/>
        <w:jc w:val="both"/>
        <w:rPr>
          <w:rFonts w:ascii="Arial" w:hAnsi="Arial" w:cs="Arial"/>
        </w:rPr>
      </w:pPr>
      <w:r w:rsidRPr="009E11CF">
        <w:rPr>
          <w:rFonts w:ascii="Arial" w:hAnsi="Arial" w:cs="Arial"/>
        </w:rPr>
        <w:t>dokumentację powykonawczą;</w:t>
      </w:r>
    </w:p>
    <w:p w:rsidR="00E567C3" w:rsidRPr="009E11CF" w:rsidRDefault="00E567C3" w:rsidP="004E73B9">
      <w:pPr>
        <w:pStyle w:val="Tekstpodstawowywcity3"/>
        <w:spacing w:before="120" w:after="120" w:line="288" w:lineRule="auto"/>
        <w:rPr>
          <w:sz w:val="20"/>
        </w:rPr>
      </w:pPr>
      <w:r w:rsidRPr="009E11CF">
        <w:rPr>
          <w:sz w:val="20"/>
        </w:rPr>
        <w:t>oraz dostarczy Inspektorowi:</w:t>
      </w:r>
    </w:p>
    <w:p w:rsidR="00E567C3" w:rsidRPr="009E11CF" w:rsidRDefault="00E567C3" w:rsidP="004E73B9">
      <w:pPr>
        <w:numPr>
          <w:ilvl w:val="0"/>
          <w:numId w:val="9"/>
        </w:numPr>
        <w:tabs>
          <w:tab w:val="clear" w:pos="2061"/>
          <w:tab w:val="num" w:pos="993"/>
        </w:tabs>
        <w:spacing w:before="120" w:after="120" w:line="288" w:lineRule="auto"/>
        <w:ind w:left="992" w:hanging="425"/>
        <w:jc w:val="both"/>
        <w:rPr>
          <w:rFonts w:ascii="Arial" w:hAnsi="Arial" w:cs="Arial"/>
        </w:rPr>
      </w:pPr>
      <w:r w:rsidRPr="009E11CF">
        <w:rPr>
          <w:rFonts w:ascii="Arial" w:hAnsi="Arial" w:cs="Arial"/>
        </w:rPr>
        <w:t>komplet dokumentów niezbędnych do zawiadomienia o zakończeniu budowy obiektu lub wni</w:t>
      </w:r>
      <w:r w:rsidRPr="009E11CF">
        <w:rPr>
          <w:rFonts w:ascii="Arial" w:hAnsi="Arial" w:cs="Arial"/>
        </w:rPr>
        <w:t>o</w:t>
      </w:r>
      <w:r w:rsidRPr="009E11CF">
        <w:rPr>
          <w:rFonts w:ascii="Arial" w:hAnsi="Arial" w:cs="Arial"/>
        </w:rPr>
        <w:t>sku o udzielenie pozwolenia na użytkowanie zgodnie z obowiązującym Prawem budowlanym.</w:t>
      </w:r>
    </w:p>
    <w:p w:rsidR="00E567C3" w:rsidRPr="009E11CF" w:rsidRDefault="00E567C3" w:rsidP="004E73B9">
      <w:pPr>
        <w:numPr>
          <w:ilvl w:val="12"/>
          <w:numId w:val="0"/>
        </w:numPr>
        <w:spacing w:before="120" w:after="120" w:line="288" w:lineRule="auto"/>
        <w:ind w:left="-142"/>
        <w:rPr>
          <w:rFonts w:ascii="Arial" w:hAnsi="Arial" w:cs="Arial"/>
          <w:b/>
        </w:rPr>
      </w:pPr>
      <w:r w:rsidRPr="009E11CF">
        <w:rPr>
          <w:rFonts w:ascii="Arial" w:hAnsi="Arial" w:cs="Arial"/>
          <w:b/>
        </w:rPr>
        <w:t>1.5.4.</w:t>
      </w:r>
      <w:r w:rsidRPr="009E11CF">
        <w:rPr>
          <w:rFonts w:ascii="Arial" w:hAnsi="Arial" w:cs="Arial"/>
          <w:b/>
        </w:rPr>
        <w:tab/>
        <w:t xml:space="preserve">Obowiązki Wykonawcy i Inspektora </w:t>
      </w:r>
    </w:p>
    <w:p w:rsidR="00E567C3" w:rsidRPr="009E11CF" w:rsidRDefault="00E567C3" w:rsidP="004E73B9">
      <w:pPr>
        <w:numPr>
          <w:ilvl w:val="12"/>
          <w:numId w:val="0"/>
        </w:numPr>
        <w:spacing w:before="120" w:after="120" w:line="288" w:lineRule="auto"/>
        <w:ind w:left="567"/>
        <w:jc w:val="both"/>
        <w:rPr>
          <w:rFonts w:ascii="Arial" w:hAnsi="Arial" w:cs="Arial"/>
        </w:rPr>
      </w:pPr>
      <w:r w:rsidRPr="009E11CF">
        <w:rPr>
          <w:rFonts w:ascii="Arial" w:hAnsi="Arial" w:cs="Arial"/>
        </w:rPr>
        <w:t>Obowiązki Wykonawcy i Inspektora określają Warunki Ogólne i Warunki Szczególne Przetargu oraz Prawo Budowlane.</w:t>
      </w:r>
    </w:p>
    <w:p w:rsidR="00E567C3" w:rsidRPr="009E11CF" w:rsidRDefault="00E567C3" w:rsidP="004E73B9">
      <w:pPr>
        <w:numPr>
          <w:ilvl w:val="12"/>
          <w:numId w:val="0"/>
        </w:numPr>
        <w:spacing w:before="120" w:after="120" w:line="288" w:lineRule="auto"/>
        <w:ind w:left="567"/>
        <w:jc w:val="both"/>
        <w:rPr>
          <w:rFonts w:ascii="Arial" w:hAnsi="Arial" w:cs="Arial"/>
        </w:rPr>
      </w:pPr>
      <w:r w:rsidRPr="009E11CF">
        <w:rPr>
          <w:rFonts w:ascii="Arial" w:hAnsi="Arial" w:cs="Arial"/>
        </w:rPr>
        <w:t xml:space="preserve">Wykonawca załatwia wszelkie wymagane przepisami obowiązującego prawa uzgodnienia, zgody pozwolenia oraz oceny i badania, które są niezbędne do wykonania robót, w tym w zakresie ochrony środowiska oraz gospodarki odpadami (zgodnie z obowiązującym prawem i przepisami). </w:t>
      </w:r>
    </w:p>
    <w:p w:rsidR="00E567C3" w:rsidRPr="009E11CF" w:rsidRDefault="00E567C3" w:rsidP="004E73B9">
      <w:pPr>
        <w:numPr>
          <w:ilvl w:val="12"/>
          <w:numId w:val="0"/>
        </w:numPr>
        <w:spacing w:before="120" w:after="120" w:line="288" w:lineRule="auto"/>
        <w:ind w:left="567"/>
        <w:jc w:val="both"/>
        <w:rPr>
          <w:rFonts w:ascii="Arial" w:hAnsi="Arial" w:cs="Arial"/>
        </w:rPr>
      </w:pPr>
      <w:r w:rsidRPr="009E11CF">
        <w:rPr>
          <w:rFonts w:ascii="Arial" w:hAnsi="Arial" w:cs="Arial"/>
        </w:rPr>
        <w:t>Wykonawca jest zobowiązany do naprawy szkód, jeśli takie powstaną w czasie prowadzenia robót np. dróg dojazdowych (publicznych i polnych) i rekultywacji terenu.</w:t>
      </w:r>
    </w:p>
    <w:p w:rsidR="00E567C3" w:rsidRPr="009E11CF" w:rsidRDefault="00E567C3" w:rsidP="004E73B9">
      <w:pPr>
        <w:numPr>
          <w:ilvl w:val="12"/>
          <w:numId w:val="0"/>
        </w:numPr>
        <w:spacing w:before="120" w:after="120" w:line="288" w:lineRule="auto"/>
        <w:ind w:left="567"/>
        <w:jc w:val="both"/>
        <w:rPr>
          <w:rFonts w:ascii="Arial" w:hAnsi="Arial" w:cs="Arial"/>
        </w:rPr>
      </w:pPr>
      <w:r w:rsidRPr="009E11CF">
        <w:rPr>
          <w:rFonts w:ascii="Arial" w:hAnsi="Arial" w:cs="Arial"/>
        </w:rPr>
        <w:t>Wykonawca opracuje projekty organizacji ruchu drogowego dla objazdów, niezbędnych dla wykon</w:t>
      </w:r>
      <w:r w:rsidRPr="009E11CF">
        <w:rPr>
          <w:rFonts w:ascii="Arial" w:hAnsi="Arial" w:cs="Arial"/>
        </w:rPr>
        <w:t>a</w:t>
      </w:r>
      <w:r w:rsidRPr="009E11CF">
        <w:rPr>
          <w:rFonts w:ascii="Arial" w:hAnsi="Arial" w:cs="Arial"/>
        </w:rPr>
        <w:t>nia robót, wraz ze wszelkimi uzgodnieniami i zatwierdzeniem tych projektów oraz dokona oznakow</w:t>
      </w:r>
      <w:r w:rsidRPr="009E11CF">
        <w:rPr>
          <w:rFonts w:ascii="Arial" w:hAnsi="Arial" w:cs="Arial"/>
        </w:rPr>
        <w:t>a</w:t>
      </w:r>
      <w:r w:rsidRPr="009E11CF">
        <w:rPr>
          <w:rFonts w:ascii="Arial" w:hAnsi="Arial" w:cs="Arial"/>
        </w:rPr>
        <w:t>nia objazdów, zgodnie z zatwierdzonym projektem organizacji ruchu.</w:t>
      </w:r>
    </w:p>
    <w:p w:rsidR="00E567C3" w:rsidRPr="009E11CF" w:rsidRDefault="00E567C3" w:rsidP="004E73B9">
      <w:pPr>
        <w:numPr>
          <w:ilvl w:val="12"/>
          <w:numId w:val="0"/>
        </w:numPr>
        <w:spacing w:before="120" w:after="120" w:line="288" w:lineRule="auto"/>
        <w:ind w:left="567"/>
        <w:jc w:val="both"/>
        <w:rPr>
          <w:rFonts w:ascii="Arial" w:hAnsi="Arial" w:cs="Arial"/>
        </w:rPr>
      </w:pPr>
      <w:r w:rsidRPr="009E11CF">
        <w:rPr>
          <w:rFonts w:ascii="Arial" w:hAnsi="Arial" w:cs="Arial"/>
        </w:rPr>
        <w:t>Koszty wynikające z tych czynności należy uwzględnić w ofercie.</w:t>
      </w:r>
    </w:p>
    <w:p w:rsidR="00E567C3" w:rsidRPr="009E11CF" w:rsidRDefault="00E567C3" w:rsidP="004E73B9">
      <w:pPr>
        <w:numPr>
          <w:ilvl w:val="12"/>
          <w:numId w:val="0"/>
        </w:numPr>
        <w:spacing w:before="120" w:after="120" w:line="288" w:lineRule="auto"/>
        <w:rPr>
          <w:rFonts w:ascii="Arial" w:hAnsi="Arial" w:cs="Arial"/>
          <w:b/>
        </w:rPr>
      </w:pPr>
      <w:r w:rsidRPr="009E11CF">
        <w:rPr>
          <w:rFonts w:ascii="Arial" w:hAnsi="Arial" w:cs="Arial"/>
          <w:b/>
        </w:rPr>
        <w:t>1.5.5.</w:t>
      </w:r>
      <w:r w:rsidRPr="009E11CF">
        <w:rPr>
          <w:rFonts w:ascii="Arial" w:hAnsi="Arial" w:cs="Arial"/>
          <w:b/>
        </w:rPr>
        <w:tab/>
        <w:t>Obsługa geodezyjna i geologiczna.</w:t>
      </w:r>
    </w:p>
    <w:p w:rsidR="00E567C3" w:rsidRPr="00376972" w:rsidRDefault="00376972" w:rsidP="004E73B9">
      <w:pPr>
        <w:numPr>
          <w:ilvl w:val="12"/>
          <w:numId w:val="0"/>
        </w:numPr>
        <w:spacing w:before="120" w:after="120" w:line="288" w:lineRule="auto"/>
        <w:ind w:left="567"/>
        <w:jc w:val="both"/>
        <w:rPr>
          <w:rFonts w:ascii="Arial" w:hAnsi="Arial" w:cs="Arial"/>
        </w:rPr>
      </w:pPr>
      <w:r w:rsidRPr="00376972">
        <w:rPr>
          <w:rFonts w:ascii="Arial" w:hAnsi="Arial" w:cs="Arial"/>
        </w:rPr>
        <w:t>Obsługa geodezyjna i geologiczna zapewnia Wykonawca</w:t>
      </w:r>
      <w:r w:rsidR="00CF276D">
        <w:rPr>
          <w:rFonts w:ascii="Arial" w:hAnsi="Arial" w:cs="Arial"/>
        </w:rPr>
        <w:t xml:space="preserve"> </w:t>
      </w:r>
      <w:r w:rsidRPr="00376972">
        <w:rPr>
          <w:rFonts w:ascii="Arial" w:hAnsi="Arial" w:cs="Arial"/>
        </w:rPr>
        <w:t>- jeśli zajedzie potrzeba.</w:t>
      </w:r>
    </w:p>
    <w:p w:rsidR="00E567C3" w:rsidRPr="009E11CF" w:rsidRDefault="00E567C3" w:rsidP="004E73B9">
      <w:pPr>
        <w:numPr>
          <w:ilvl w:val="12"/>
          <w:numId w:val="0"/>
        </w:numPr>
        <w:spacing w:before="120" w:after="120" w:line="288" w:lineRule="auto"/>
        <w:rPr>
          <w:rFonts w:ascii="Arial" w:hAnsi="Arial" w:cs="Arial"/>
          <w:b/>
        </w:rPr>
      </w:pPr>
      <w:r w:rsidRPr="009E11CF">
        <w:rPr>
          <w:rFonts w:ascii="Arial" w:hAnsi="Arial" w:cs="Arial"/>
          <w:b/>
        </w:rPr>
        <w:t>1.5.6.</w:t>
      </w:r>
      <w:r w:rsidRPr="009E11CF">
        <w:rPr>
          <w:rFonts w:ascii="Arial" w:hAnsi="Arial" w:cs="Arial"/>
          <w:b/>
        </w:rPr>
        <w:tab/>
        <w:t>Oznakowanie robót</w:t>
      </w:r>
    </w:p>
    <w:p w:rsidR="00E567C3" w:rsidRPr="009E11CF" w:rsidRDefault="00E567C3" w:rsidP="004E73B9">
      <w:pPr>
        <w:numPr>
          <w:ilvl w:val="12"/>
          <w:numId w:val="0"/>
        </w:numPr>
        <w:spacing w:before="120" w:after="120" w:line="288" w:lineRule="auto"/>
        <w:ind w:left="567"/>
        <w:jc w:val="both"/>
        <w:rPr>
          <w:rFonts w:ascii="Arial" w:hAnsi="Arial" w:cs="Arial"/>
        </w:rPr>
      </w:pPr>
      <w:r w:rsidRPr="009E11CF">
        <w:rPr>
          <w:rFonts w:ascii="Arial" w:hAnsi="Arial" w:cs="Arial"/>
        </w:rPr>
        <w:t>Wykonawca jest zobowiązany do ustawienia tablic informacyjnych  zgodnie z wymogami Prawa b</w:t>
      </w:r>
      <w:r w:rsidRPr="009E11CF">
        <w:rPr>
          <w:rFonts w:ascii="Arial" w:hAnsi="Arial" w:cs="Arial"/>
        </w:rPr>
        <w:t>u</w:t>
      </w:r>
      <w:r w:rsidRPr="009E11CF">
        <w:rPr>
          <w:rFonts w:ascii="Arial" w:hAnsi="Arial" w:cs="Arial"/>
        </w:rPr>
        <w:t>dowlanego.</w:t>
      </w:r>
    </w:p>
    <w:p w:rsidR="00E567C3" w:rsidRPr="009E11CF" w:rsidRDefault="00E567C3" w:rsidP="004E73B9">
      <w:pPr>
        <w:numPr>
          <w:ilvl w:val="12"/>
          <w:numId w:val="0"/>
        </w:numPr>
        <w:spacing w:before="120" w:after="120" w:line="288" w:lineRule="auto"/>
        <w:rPr>
          <w:rFonts w:ascii="Arial" w:hAnsi="Arial" w:cs="Arial"/>
          <w:b/>
        </w:rPr>
      </w:pPr>
      <w:r w:rsidRPr="009E11CF">
        <w:rPr>
          <w:rFonts w:ascii="Arial" w:hAnsi="Arial" w:cs="Arial"/>
          <w:b/>
        </w:rPr>
        <w:t>1.5.7.</w:t>
      </w:r>
      <w:r w:rsidRPr="009E11CF">
        <w:rPr>
          <w:rFonts w:ascii="Arial" w:hAnsi="Arial" w:cs="Arial"/>
          <w:b/>
        </w:rPr>
        <w:tab/>
        <w:t>Zaplecze dla Wykonawcy</w:t>
      </w:r>
    </w:p>
    <w:p w:rsidR="00E567C3" w:rsidRPr="009E11CF" w:rsidRDefault="00E567C3" w:rsidP="004E73B9">
      <w:pPr>
        <w:pStyle w:val="Tekstpodstawowy21"/>
        <w:numPr>
          <w:ilvl w:val="12"/>
          <w:numId w:val="0"/>
        </w:numPr>
        <w:spacing w:before="120" w:after="120" w:line="288" w:lineRule="auto"/>
        <w:ind w:left="567"/>
        <w:rPr>
          <w:rFonts w:ascii="Arial" w:hAnsi="Arial" w:cs="Arial"/>
          <w:sz w:val="20"/>
        </w:rPr>
      </w:pPr>
      <w:r w:rsidRPr="009E11CF">
        <w:rPr>
          <w:rFonts w:ascii="Arial" w:hAnsi="Arial" w:cs="Arial"/>
          <w:sz w:val="20"/>
        </w:rPr>
        <w:t>Zamawiający przekaże teren będący w jego dyspozycji na cele urządzenia zaplecza Wykonawcy</w:t>
      </w:r>
      <w:r w:rsidR="006318EA" w:rsidRPr="009E11CF">
        <w:rPr>
          <w:rFonts w:ascii="Arial" w:hAnsi="Arial" w:cs="Arial"/>
          <w:sz w:val="20"/>
        </w:rPr>
        <w:t xml:space="preserve"> p</w:t>
      </w:r>
      <w:r w:rsidR="006318EA" w:rsidRPr="009E11CF">
        <w:rPr>
          <w:rFonts w:ascii="Arial" w:hAnsi="Arial" w:cs="Arial"/>
          <w:sz w:val="20"/>
        </w:rPr>
        <w:t>o</w:t>
      </w:r>
      <w:r w:rsidR="006318EA" w:rsidRPr="009E11CF">
        <w:rPr>
          <w:rFonts w:ascii="Arial" w:hAnsi="Arial" w:cs="Arial"/>
          <w:sz w:val="20"/>
        </w:rPr>
        <w:t xml:space="preserve">nosi </w:t>
      </w:r>
      <w:r w:rsidRPr="009E11CF">
        <w:rPr>
          <w:rFonts w:ascii="Arial" w:hAnsi="Arial" w:cs="Arial"/>
          <w:sz w:val="20"/>
        </w:rPr>
        <w:t>opłat</w:t>
      </w:r>
      <w:r w:rsidR="006318EA" w:rsidRPr="009E11CF">
        <w:rPr>
          <w:rFonts w:ascii="Arial" w:hAnsi="Arial" w:cs="Arial"/>
          <w:sz w:val="20"/>
        </w:rPr>
        <w:t>y</w:t>
      </w:r>
      <w:r w:rsidRPr="009E11CF">
        <w:rPr>
          <w:rFonts w:ascii="Arial" w:hAnsi="Arial" w:cs="Arial"/>
          <w:sz w:val="20"/>
        </w:rPr>
        <w:t xml:space="preserve"> za korzystanie z mediów (zasilanie energetyczne, zaopatrzenie w wodę i kanalizację, itp.)</w:t>
      </w:r>
    </w:p>
    <w:p w:rsidR="00E567C3" w:rsidRPr="009E11CF" w:rsidRDefault="00E567C3" w:rsidP="004E73B9">
      <w:pPr>
        <w:pStyle w:val="Tekstpodstawowy21"/>
        <w:numPr>
          <w:ilvl w:val="12"/>
          <w:numId w:val="0"/>
        </w:numPr>
        <w:spacing w:before="120" w:after="120" w:line="288" w:lineRule="auto"/>
        <w:ind w:left="567"/>
        <w:rPr>
          <w:rFonts w:ascii="Arial" w:hAnsi="Arial" w:cs="Arial"/>
          <w:sz w:val="20"/>
        </w:rPr>
      </w:pPr>
      <w:r w:rsidRPr="009E11CF">
        <w:rPr>
          <w:rFonts w:ascii="Arial" w:hAnsi="Arial" w:cs="Arial"/>
          <w:sz w:val="20"/>
        </w:rPr>
        <w:t>Jeżeli teren, którym dysponuje Zamawiający okaże się niewystarczający na cele zaplecza. Wyk</w:t>
      </w:r>
      <w:r w:rsidRPr="009E11CF">
        <w:rPr>
          <w:rFonts w:ascii="Arial" w:hAnsi="Arial" w:cs="Arial"/>
          <w:sz w:val="20"/>
        </w:rPr>
        <w:t>o</w:t>
      </w:r>
      <w:r w:rsidRPr="009E11CF">
        <w:rPr>
          <w:rFonts w:ascii="Arial" w:hAnsi="Arial" w:cs="Arial"/>
          <w:sz w:val="20"/>
        </w:rPr>
        <w:t>nawca załatwi sobie dodatkowy teren własnym staraniem i na własny koszt.</w:t>
      </w:r>
    </w:p>
    <w:p w:rsidR="00E567C3" w:rsidRDefault="00E567C3" w:rsidP="004E73B9">
      <w:pPr>
        <w:numPr>
          <w:ilvl w:val="12"/>
          <w:numId w:val="0"/>
        </w:numPr>
        <w:spacing w:before="120" w:after="120" w:line="288" w:lineRule="auto"/>
        <w:ind w:left="567"/>
        <w:jc w:val="both"/>
        <w:rPr>
          <w:rFonts w:ascii="Arial" w:hAnsi="Arial" w:cs="Arial"/>
        </w:rPr>
      </w:pPr>
      <w:r w:rsidRPr="009E11CF">
        <w:rPr>
          <w:rFonts w:ascii="Arial" w:hAnsi="Arial" w:cs="Arial"/>
        </w:rPr>
        <w:t>Koszty te Wykonawca winien uwzględnić w pozycjach podstawowych robót.</w:t>
      </w:r>
    </w:p>
    <w:p w:rsidR="003E7D33" w:rsidRPr="003E7D33" w:rsidRDefault="003E7D33" w:rsidP="003E7D33">
      <w:pPr>
        <w:pStyle w:val="Akapitzlist"/>
        <w:numPr>
          <w:ilvl w:val="2"/>
          <w:numId w:val="30"/>
        </w:numPr>
        <w:spacing w:before="120" w:after="120" w:line="288" w:lineRule="auto"/>
        <w:jc w:val="both"/>
        <w:rPr>
          <w:rFonts w:ascii="Arial" w:hAnsi="Arial" w:cs="Arial"/>
          <w:b/>
        </w:rPr>
      </w:pPr>
      <w:r w:rsidRPr="003E7D33">
        <w:rPr>
          <w:rFonts w:ascii="Arial" w:hAnsi="Arial" w:cs="Arial"/>
          <w:b/>
        </w:rPr>
        <w:t xml:space="preserve">Materiały, sprzęt i siła robocza </w:t>
      </w:r>
    </w:p>
    <w:p w:rsidR="003E7D33" w:rsidRDefault="003E7D33" w:rsidP="003E7D33">
      <w:pPr>
        <w:numPr>
          <w:ilvl w:val="12"/>
          <w:numId w:val="0"/>
        </w:numPr>
        <w:spacing w:before="120" w:after="120" w:line="288" w:lineRule="auto"/>
        <w:ind w:left="567"/>
        <w:jc w:val="both"/>
        <w:rPr>
          <w:rFonts w:ascii="Arial" w:hAnsi="Arial" w:cs="Arial"/>
        </w:rPr>
      </w:pPr>
      <w:r w:rsidRPr="009E11CF">
        <w:rPr>
          <w:rFonts w:ascii="Arial" w:hAnsi="Arial" w:cs="Arial"/>
        </w:rPr>
        <w:t>Materiały, sprzęt i siła robocza muszą pochodzić z krajów UE lub krajów otrzymujących fundusz p</w:t>
      </w:r>
      <w:r w:rsidRPr="009E11CF">
        <w:rPr>
          <w:rFonts w:ascii="Arial" w:hAnsi="Arial" w:cs="Arial"/>
        </w:rPr>
        <w:t>o</w:t>
      </w:r>
      <w:r w:rsidRPr="009E11CF">
        <w:rPr>
          <w:rFonts w:ascii="Arial" w:hAnsi="Arial" w:cs="Arial"/>
        </w:rPr>
        <w:t>mocowy . Wymagania formalnoprawne i ogólne wymagania dotyczące robót zostały określone w Warunkach Przetargu oraz we Wskazówkach dla Oferentów. Wykonawca jest odpowiedzialny za j</w:t>
      </w:r>
      <w:r w:rsidRPr="009E11CF">
        <w:rPr>
          <w:rFonts w:ascii="Arial" w:hAnsi="Arial" w:cs="Arial"/>
        </w:rPr>
        <w:t>a</w:t>
      </w:r>
      <w:r w:rsidRPr="009E11CF">
        <w:rPr>
          <w:rFonts w:ascii="Arial" w:hAnsi="Arial" w:cs="Arial"/>
        </w:rPr>
        <w:t>kość wykonania robót, bezpieczeństwo podczas ich wykonywania oraz zgodność z dokumentacją projektową, STWiORB i poleceniami Inspektora. Jeżeli gdziekolwiek w Specyfikacjach Istotnych W</w:t>
      </w:r>
      <w:r w:rsidRPr="009E11CF">
        <w:rPr>
          <w:rFonts w:ascii="Arial" w:hAnsi="Arial" w:cs="Arial"/>
        </w:rPr>
        <w:t>a</w:t>
      </w:r>
      <w:r w:rsidRPr="009E11CF">
        <w:rPr>
          <w:rFonts w:ascii="Arial" w:hAnsi="Arial" w:cs="Arial"/>
        </w:rPr>
        <w:t>runków Zamówienia Publicznego powołano się na polskie normy lub specyfikacje to należy roz</w:t>
      </w:r>
      <w:r w:rsidRPr="009E11CF">
        <w:rPr>
          <w:rFonts w:ascii="Arial" w:hAnsi="Arial" w:cs="Arial"/>
        </w:rPr>
        <w:t>u</w:t>
      </w:r>
      <w:r w:rsidRPr="009E11CF">
        <w:rPr>
          <w:rFonts w:ascii="Arial" w:hAnsi="Arial" w:cs="Arial"/>
        </w:rPr>
        <w:t>mieć, że mogą być one zastąpione po uprzednim uzgodnieniu z Zamawiającym przez odpowiadające im normy Unii Europejskiej lub specyfikacje UIC pod warunkiem, że jakość materi</w:t>
      </w:r>
      <w:r w:rsidRPr="009E11CF">
        <w:rPr>
          <w:rFonts w:ascii="Arial" w:hAnsi="Arial" w:cs="Arial"/>
        </w:rPr>
        <w:t>a</w:t>
      </w:r>
      <w:r w:rsidRPr="009E11CF">
        <w:rPr>
          <w:rFonts w:ascii="Arial" w:hAnsi="Arial" w:cs="Arial"/>
        </w:rPr>
        <w:t>łów, urządzeń i wykonawstwa określona w tych normach UE i specyfikacjach UIC jest w sposób istotny, co najmniej odpowiadająca jakości wymaganej przez polskie normy lub specyfikacje.</w:t>
      </w:r>
    </w:p>
    <w:p w:rsidR="003E7D33" w:rsidRPr="00117274" w:rsidRDefault="003E7D33" w:rsidP="003E7D33">
      <w:pPr>
        <w:numPr>
          <w:ilvl w:val="12"/>
          <w:numId w:val="0"/>
        </w:numPr>
        <w:spacing w:before="120" w:after="120" w:line="288" w:lineRule="auto"/>
        <w:ind w:left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1.5.2.</w:t>
      </w:r>
      <w:r w:rsidRPr="00117274">
        <w:rPr>
          <w:rFonts w:ascii="Arial" w:hAnsi="Arial" w:cs="Arial"/>
          <w:b/>
        </w:rPr>
        <w:t xml:space="preserve"> Organizacja robót, przekazanie placu budowy.</w:t>
      </w:r>
    </w:p>
    <w:p w:rsidR="003E7D33" w:rsidRPr="00117274" w:rsidRDefault="003E7D33" w:rsidP="003E7D33">
      <w:pPr>
        <w:numPr>
          <w:ilvl w:val="12"/>
          <w:numId w:val="0"/>
        </w:numPr>
        <w:spacing w:before="120" w:after="120" w:line="288" w:lineRule="auto"/>
        <w:ind w:left="567"/>
        <w:jc w:val="both"/>
        <w:rPr>
          <w:rFonts w:ascii="Arial" w:hAnsi="Arial" w:cs="Arial"/>
        </w:rPr>
      </w:pPr>
      <w:r w:rsidRPr="00117274">
        <w:rPr>
          <w:rFonts w:ascii="Arial" w:hAnsi="Arial" w:cs="Arial"/>
        </w:rPr>
        <w:t>Wykonawca winien realizować zakres robót zgodnie z niniejszą ST i poleceniami inspektora nadz</w:t>
      </w:r>
      <w:r w:rsidRPr="00117274">
        <w:rPr>
          <w:rFonts w:ascii="Arial" w:hAnsi="Arial" w:cs="Arial"/>
        </w:rPr>
        <w:t>o</w:t>
      </w:r>
      <w:r w:rsidRPr="00117274">
        <w:rPr>
          <w:rFonts w:ascii="Arial" w:hAnsi="Arial" w:cs="Arial"/>
        </w:rPr>
        <w:t>ru jeśli został ustanowiony. Zamawiający przekaże wykonawcy  teren budowy na zasadach i w te</w:t>
      </w:r>
      <w:r w:rsidRPr="00117274">
        <w:rPr>
          <w:rFonts w:ascii="Arial" w:hAnsi="Arial" w:cs="Arial"/>
        </w:rPr>
        <w:t>r</w:t>
      </w:r>
      <w:r w:rsidRPr="00117274">
        <w:rPr>
          <w:rFonts w:ascii="Arial" w:hAnsi="Arial" w:cs="Arial"/>
        </w:rPr>
        <w:t>minie określonym w umowie o wykonanie prac budowlanych lub remontowych. W protokole przekazania  placu budowy.  Zamawiający wskaże wykonawcy instalacje budynku narażone na uszkodzenia w trakcie realizacji robót budowlanych lub remontowych. Wykonawca pracował będzie na obiekcie czynnym i zobowiązany będzie do ścisłego przestrzegania przepisów porządkowych o</w:t>
      </w:r>
      <w:r w:rsidRPr="00117274">
        <w:rPr>
          <w:rFonts w:ascii="Arial" w:hAnsi="Arial" w:cs="Arial"/>
        </w:rPr>
        <w:t>b</w:t>
      </w:r>
      <w:r w:rsidRPr="00117274">
        <w:rPr>
          <w:rFonts w:ascii="Arial" w:hAnsi="Arial" w:cs="Arial"/>
        </w:rPr>
        <w:t>owiązujących  w:</w:t>
      </w:r>
    </w:p>
    <w:p w:rsidR="003E7D33" w:rsidRPr="00117274" w:rsidRDefault="003E7D33" w:rsidP="003E7D33">
      <w:pPr>
        <w:numPr>
          <w:ilvl w:val="12"/>
          <w:numId w:val="0"/>
        </w:numPr>
        <w:spacing w:before="120" w:after="120" w:line="288" w:lineRule="auto"/>
        <w:ind w:left="567"/>
        <w:jc w:val="both"/>
        <w:rPr>
          <w:rFonts w:ascii="Arial" w:hAnsi="Arial" w:cs="Arial"/>
          <w:lang w:bidi="en-US"/>
        </w:rPr>
      </w:pPr>
      <w:r w:rsidRPr="00117274">
        <w:rPr>
          <w:rFonts w:ascii="Arial" w:hAnsi="Arial" w:cs="Arial"/>
          <w:lang w:bidi="en-US"/>
        </w:rPr>
        <w:t>Praca odbywać się będzie w trybie dwuzmianowym, również w dni ustawowo wolne od pracy w</w:t>
      </w:r>
      <w:r w:rsidRPr="00117274">
        <w:rPr>
          <w:rFonts w:ascii="Arial" w:hAnsi="Arial" w:cs="Arial"/>
          <w:lang w:bidi="en-US"/>
        </w:rPr>
        <w:t>e</w:t>
      </w:r>
      <w:r w:rsidRPr="00117274">
        <w:rPr>
          <w:rFonts w:ascii="Arial" w:hAnsi="Arial" w:cs="Arial"/>
          <w:lang w:bidi="en-US"/>
        </w:rPr>
        <w:t>dług harmonogramu uzgodnionego z Zamawiającym.</w:t>
      </w:r>
    </w:p>
    <w:p w:rsidR="003E7D33" w:rsidRPr="003E7D33" w:rsidRDefault="003E7D33" w:rsidP="003E7D33">
      <w:pPr>
        <w:pStyle w:val="Akapitzlist"/>
        <w:numPr>
          <w:ilvl w:val="2"/>
          <w:numId w:val="30"/>
        </w:numPr>
        <w:spacing w:before="120" w:after="120" w:line="288" w:lineRule="auto"/>
        <w:jc w:val="both"/>
        <w:rPr>
          <w:rFonts w:ascii="Arial" w:hAnsi="Arial" w:cs="Arial"/>
          <w:b/>
        </w:rPr>
      </w:pPr>
      <w:r w:rsidRPr="003E7D33">
        <w:rPr>
          <w:rFonts w:ascii="Arial" w:hAnsi="Arial" w:cs="Arial"/>
          <w:b/>
        </w:rPr>
        <w:t>Zabezpieczenie interesów osób trzecich.</w:t>
      </w:r>
    </w:p>
    <w:p w:rsidR="003E7D33" w:rsidRPr="00117274" w:rsidRDefault="003E7D33" w:rsidP="003E7D33">
      <w:pPr>
        <w:numPr>
          <w:ilvl w:val="12"/>
          <w:numId w:val="0"/>
        </w:numPr>
        <w:spacing w:before="120" w:after="120" w:line="288" w:lineRule="auto"/>
        <w:ind w:left="567"/>
        <w:jc w:val="both"/>
        <w:rPr>
          <w:rFonts w:ascii="Arial" w:hAnsi="Arial" w:cs="Arial"/>
          <w:b/>
          <w:lang w:bidi="en-US"/>
        </w:rPr>
      </w:pPr>
      <w:r w:rsidRPr="00117274">
        <w:rPr>
          <w:rFonts w:ascii="Arial" w:hAnsi="Arial" w:cs="Arial"/>
          <w:b/>
        </w:rPr>
        <w:t xml:space="preserve"> </w:t>
      </w:r>
      <w:r w:rsidRPr="00117274">
        <w:rPr>
          <w:rFonts w:ascii="Arial" w:hAnsi="Arial" w:cs="Arial"/>
        </w:rPr>
        <w:t>Wykonawca jest odpowiedzialny za przestrzeganie obowiązujących przepisów oraz powinien z</w:t>
      </w:r>
      <w:r w:rsidRPr="00117274">
        <w:rPr>
          <w:rFonts w:ascii="Arial" w:hAnsi="Arial" w:cs="Arial"/>
        </w:rPr>
        <w:t>a</w:t>
      </w:r>
      <w:r w:rsidRPr="00117274">
        <w:rPr>
          <w:rFonts w:ascii="Arial" w:hAnsi="Arial" w:cs="Arial"/>
        </w:rPr>
        <w:t>pewnić ochronę własności publicznej oraz prywatnej. Wykonawca  winien w sposób szczególny mieć na uwadze wszelkie istniejące w budynku instalacje, które Zamawiający wskazał w proto</w:t>
      </w:r>
      <w:r w:rsidRPr="00117274">
        <w:rPr>
          <w:rFonts w:ascii="Arial" w:hAnsi="Arial" w:cs="Arial"/>
          <w:lang w:bidi="en-US"/>
        </w:rPr>
        <w:t>kole przek</w:t>
      </w:r>
      <w:r w:rsidRPr="00117274">
        <w:rPr>
          <w:rFonts w:ascii="Arial" w:hAnsi="Arial" w:cs="Arial"/>
          <w:lang w:bidi="en-US"/>
        </w:rPr>
        <w:t>a</w:t>
      </w:r>
      <w:r w:rsidRPr="00117274">
        <w:rPr>
          <w:rFonts w:ascii="Arial" w:hAnsi="Arial" w:cs="Arial"/>
          <w:lang w:bidi="en-US"/>
        </w:rPr>
        <w:t>zania placu budowy. Wykonawca zobowiązany jest do widocznego oznaczenia w/w urządzeń, z</w:t>
      </w:r>
      <w:r w:rsidRPr="00117274">
        <w:rPr>
          <w:rFonts w:ascii="Arial" w:hAnsi="Arial" w:cs="Arial"/>
          <w:lang w:bidi="en-US"/>
        </w:rPr>
        <w:t>a</w:t>
      </w:r>
      <w:r w:rsidRPr="00117274">
        <w:rPr>
          <w:rFonts w:ascii="Arial" w:hAnsi="Arial" w:cs="Arial"/>
          <w:lang w:bidi="en-US"/>
        </w:rPr>
        <w:t>bezpieczenia przed uszkodzeniami, a także do natychmiastowego powiadomienia inspektora nadzoru, jeśli zostaną uszkodzone w trakcie realizacji robót. Wykonawca jest odpowiedzialny za szkody na mieniu Zamawiającego wyrządzone w trakcie realizacji zamówienia.</w:t>
      </w:r>
    </w:p>
    <w:p w:rsidR="003E7D33" w:rsidRPr="003E7D33" w:rsidRDefault="003E7D33" w:rsidP="003E7D33">
      <w:pPr>
        <w:pStyle w:val="Akapitzlist"/>
        <w:numPr>
          <w:ilvl w:val="2"/>
          <w:numId w:val="30"/>
        </w:numPr>
        <w:spacing w:before="120" w:after="120" w:line="288" w:lineRule="auto"/>
        <w:jc w:val="both"/>
        <w:rPr>
          <w:rFonts w:ascii="Arial" w:hAnsi="Arial" w:cs="Arial"/>
          <w:b/>
          <w:lang w:bidi="en-US"/>
        </w:rPr>
      </w:pPr>
      <w:r w:rsidRPr="003E7D33">
        <w:rPr>
          <w:rFonts w:ascii="Arial" w:hAnsi="Arial" w:cs="Arial"/>
          <w:b/>
          <w:lang w:bidi="en-US"/>
        </w:rPr>
        <w:t>Wymagania dotyczące ochrony środowiska.</w:t>
      </w:r>
    </w:p>
    <w:p w:rsidR="003E7D33" w:rsidRPr="00117274" w:rsidRDefault="003E7D33" w:rsidP="003E7D33">
      <w:pPr>
        <w:numPr>
          <w:ilvl w:val="12"/>
          <w:numId w:val="0"/>
        </w:numPr>
        <w:spacing w:before="120" w:after="120" w:line="288" w:lineRule="auto"/>
        <w:ind w:left="567"/>
        <w:jc w:val="both"/>
        <w:rPr>
          <w:rFonts w:ascii="Arial" w:hAnsi="Arial" w:cs="Arial"/>
          <w:lang w:bidi="en-US"/>
        </w:rPr>
      </w:pPr>
      <w:r w:rsidRPr="00117274">
        <w:rPr>
          <w:rFonts w:ascii="Arial" w:hAnsi="Arial" w:cs="Arial"/>
          <w:b/>
        </w:rPr>
        <w:t xml:space="preserve"> </w:t>
      </w:r>
      <w:r w:rsidRPr="00117274">
        <w:rPr>
          <w:rFonts w:ascii="Arial" w:hAnsi="Arial" w:cs="Arial"/>
        </w:rPr>
        <w:t xml:space="preserve">Wykonawca będzie podejmował wszelkie niezbędne działania, aby stosować się do przepisów i normatywów z zakresu ochrony środowiska na placu budowy. </w:t>
      </w:r>
      <w:r w:rsidRPr="00117274">
        <w:rPr>
          <w:rFonts w:ascii="Arial" w:hAnsi="Arial" w:cs="Arial"/>
          <w:lang w:bidi="en-US"/>
        </w:rPr>
        <w:t>Wykonawca będzie unikał wszelkich szkodliwych działań, szczególnie w zakresie zanieczyszczenia powietrza , nadmiernego hałasu i i</w:t>
      </w:r>
      <w:r w:rsidRPr="00117274">
        <w:rPr>
          <w:rFonts w:ascii="Arial" w:hAnsi="Arial" w:cs="Arial"/>
          <w:lang w:bidi="en-US"/>
        </w:rPr>
        <w:t>n</w:t>
      </w:r>
      <w:r w:rsidRPr="00117274">
        <w:rPr>
          <w:rFonts w:ascii="Arial" w:hAnsi="Arial" w:cs="Arial"/>
          <w:lang w:bidi="en-US"/>
        </w:rPr>
        <w:t>nych szkodliwych dla środowiska czynników spowodowanych działalnością przy realizacji robót. Wszystkie materiały z rozbiórki należy dostarczyć na wysypisko przystosowane do  odbioru i utyliz</w:t>
      </w:r>
      <w:r w:rsidRPr="00117274">
        <w:rPr>
          <w:rFonts w:ascii="Arial" w:hAnsi="Arial" w:cs="Arial"/>
          <w:lang w:bidi="en-US"/>
        </w:rPr>
        <w:t>a</w:t>
      </w:r>
      <w:r w:rsidRPr="00117274">
        <w:rPr>
          <w:rFonts w:ascii="Arial" w:hAnsi="Arial" w:cs="Arial"/>
          <w:lang w:bidi="en-US"/>
        </w:rPr>
        <w:t>cji tego typu odpadów.  Wykonawca zobowiązany jest przedłożyć Zamawiającemu dokument p</w:t>
      </w:r>
      <w:r w:rsidRPr="00117274">
        <w:rPr>
          <w:rFonts w:ascii="Arial" w:hAnsi="Arial" w:cs="Arial"/>
          <w:lang w:bidi="en-US"/>
        </w:rPr>
        <w:t>o</w:t>
      </w:r>
      <w:r w:rsidRPr="00117274">
        <w:rPr>
          <w:rFonts w:ascii="Arial" w:hAnsi="Arial" w:cs="Arial"/>
          <w:lang w:bidi="en-US"/>
        </w:rPr>
        <w:t>twierdzający odbiór i utylizację materiałów z rozbiórki.</w:t>
      </w:r>
    </w:p>
    <w:p w:rsidR="003E7D33" w:rsidRPr="003E7D33" w:rsidRDefault="003E7D33" w:rsidP="003E7D33">
      <w:pPr>
        <w:pStyle w:val="Akapitzlist"/>
        <w:numPr>
          <w:ilvl w:val="2"/>
          <w:numId w:val="30"/>
        </w:numPr>
        <w:spacing w:before="120" w:after="120" w:line="288" w:lineRule="auto"/>
        <w:jc w:val="both"/>
        <w:rPr>
          <w:rFonts w:ascii="Arial" w:hAnsi="Arial" w:cs="Arial"/>
        </w:rPr>
      </w:pPr>
      <w:r w:rsidRPr="003E7D33">
        <w:rPr>
          <w:rFonts w:ascii="Arial" w:hAnsi="Arial" w:cs="Arial"/>
          <w:b/>
        </w:rPr>
        <w:t>Warunki bezpieczeństwa pracy i ochrona przeciw pożarowa na budowie.</w:t>
      </w:r>
      <w:r w:rsidRPr="003E7D33">
        <w:rPr>
          <w:rFonts w:ascii="Arial" w:hAnsi="Arial" w:cs="Arial"/>
        </w:rPr>
        <w:t xml:space="preserve"> </w:t>
      </w:r>
    </w:p>
    <w:p w:rsidR="003E7D33" w:rsidRPr="00117274" w:rsidRDefault="003E7D33" w:rsidP="003E7D33">
      <w:pPr>
        <w:numPr>
          <w:ilvl w:val="12"/>
          <w:numId w:val="0"/>
        </w:numPr>
        <w:spacing w:before="120" w:after="120" w:line="288" w:lineRule="auto"/>
        <w:ind w:left="567"/>
        <w:jc w:val="both"/>
        <w:rPr>
          <w:rFonts w:ascii="Arial" w:hAnsi="Arial" w:cs="Arial"/>
          <w:lang w:bidi="en-US"/>
        </w:rPr>
      </w:pPr>
      <w:r w:rsidRPr="00117274">
        <w:rPr>
          <w:rFonts w:ascii="Arial" w:hAnsi="Arial" w:cs="Arial"/>
        </w:rPr>
        <w:t xml:space="preserve"> Wykonawca zobowiązany jest do realizacji robót przy przestrzeganiu obowiązujących przepisów w zakresie bezpieczeństwa i higieny pracy oraz przepisów p.poż. obowiązujących w budynku i na ter</w:t>
      </w:r>
      <w:r w:rsidRPr="00117274">
        <w:rPr>
          <w:rFonts w:ascii="Arial" w:hAnsi="Arial" w:cs="Arial"/>
        </w:rPr>
        <w:t>e</w:t>
      </w:r>
      <w:r w:rsidRPr="00117274">
        <w:rPr>
          <w:rFonts w:ascii="Arial" w:hAnsi="Arial" w:cs="Arial"/>
        </w:rPr>
        <w:t xml:space="preserve">nie </w:t>
      </w:r>
      <w:r>
        <w:rPr>
          <w:rFonts w:ascii="Arial" w:hAnsi="Arial" w:cs="Arial"/>
          <w:b/>
        </w:rPr>
        <w:t>Szkoły Podstawowej</w:t>
      </w:r>
      <w:r w:rsidRPr="00117274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</w:t>
      </w:r>
      <w:r w:rsidRPr="00117274">
        <w:rPr>
          <w:rFonts w:ascii="Arial" w:hAnsi="Arial" w:cs="Arial"/>
        </w:rPr>
        <w:t>W szczególności zobowiązany jest do wykluczenia pracy personelu w w</w:t>
      </w:r>
      <w:r w:rsidRPr="00117274">
        <w:rPr>
          <w:rFonts w:ascii="Arial" w:hAnsi="Arial" w:cs="Arial"/>
        </w:rPr>
        <w:t>a</w:t>
      </w:r>
      <w:r w:rsidRPr="00117274">
        <w:rPr>
          <w:rFonts w:ascii="Arial" w:hAnsi="Arial" w:cs="Arial"/>
        </w:rPr>
        <w:t xml:space="preserve">runkach niebezpiecznych, szkodliwych i nie spełniających odpowiednich wymagań sanitarnych. </w:t>
      </w:r>
      <w:r w:rsidRPr="00117274">
        <w:rPr>
          <w:rFonts w:ascii="Arial" w:hAnsi="Arial" w:cs="Arial"/>
          <w:lang w:bidi="en-US"/>
        </w:rPr>
        <w:t>Wykonawca dostarczy na budowę i będzie utrzymywał wyposażenie konieczne dla zapewnienia bezpieczeństwa, a także zapewni wyposażenie w odzież roboczą wymaganą dla personelu zatru</w:t>
      </w:r>
      <w:r w:rsidRPr="00117274">
        <w:rPr>
          <w:rFonts w:ascii="Arial" w:hAnsi="Arial" w:cs="Arial"/>
          <w:lang w:bidi="en-US"/>
        </w:rPr>
        <w:t>d</w:t>
      </w:r>
      <w:r w:rsidRPr="00117274">
        <w:rPr>
          <w:rFonts w:ascii="Arial" w:hAnsi="Arial" w:cs="Arial"/>
          <w:lang w:bidi="en-US"/>
        </w:rPr>
        <w:t>nionego na placu budowy. Kierownik budowy zobowiązany jest sporządzić plan bezpieczeństwa i ochrony zdrowia (plan bioz). Plan „bioz” winien być sporządzony w oparciu o rozporządzenie Ministra Infrastruktury z dni 23 czerwca 2003 r. Wykonawca zobowiązany jest do przestrzegania przepisów z zakresu bezpieczeństwa przeciwpożarowego. Jeśli to będzie konieczne wykonawca dodatkowo w</w:t>
      </w:r>
      <w:r w:rsidRPr="00117274">
        <w:rPr>
          <w:rFonts w:ascii="Arial" w:hAnsi="Arial" w:cs="Arial"/>
          <w:lang w:bidi="en-US"/>
        </w:rPr>
        <w:t>y</w:t>
      </w:r>
      <w:r w:rsidRPr="00117274">
        <w:rPr>
          <w:rFonts w:ascii="Arial" w:hAnsi="Arial" w:cs="Arial"/>
          <w:lang w:bidi="en-US"/>
        </w:rPr>
        <w:t>posaży plac budowy w sprzęt przeciwpożarowy.</w:t>
      </w:r>
    </w:p>
    <w:p w:rsidR="003E7D33" w:rsidRPr="003E7D33" w:rsidRDefault="003E7D33" w:rsidP="003E7D33">
      <w:pPr>
        <w:pStyle w:val="Akapitzlist"/>
        <w:numPr>
          <w:ilvl w:val="2"/>
          <w:numId w:val="30"/>
        </w:numPr>
        <w:spacing w:before="120" w:after="120" w:line="288" w:lineRule="auto"/>
        <w:jc w:val="both"/>
        <w:rPr>
          <w:rFonts w:ascii="Arial" w:hAnsi="Arial" w:cs="Arial"/>
          <w:b/>
          <w:lang w:bidi="en-US"/>
        </w:rPr>
      </w:pPr>
      <w:r w:rsidRPr="003E7D33">
        <w:rPr>
          <w:rFonts w:ascii="Arial" w:hAnsi="Arial" w:cs="Arial"/>
          <w:b/>
          <w:lang w:bidi="en-US"/>
        </w:rPr>
        <w:t>Warunki dotyczące organizacji ruchu.</w:t>
      </w:r>
    </w:p>
    <w:p w:rsidR="003E7D33" w:rsidRPr="00117274" w:rsidRDefault="003E7D33" w:rsidP="003E7D33">
      <w:pPr>
        <w:numPr>
          <w:ilvl w:val="12"/>
          <w:numId w:val="0"/>
        </w:numPr>
        <w:spacing w:before="120" w:after="120" w:line="288" w:lineRule="auto"/>
        <w:ind w:left="567"/>
        <w:jc w:val="both"/>
        <w:rPr>
          <w:rFonts w:ascii="Arial" w:hAnsi="Arial" w:cs="Arial"/>
          <w:lang w:bidi="en-US"/>
        </w:rPr>
      </w:pPr>
      <w:r w:rsidRPr="00117274">
        <w:rPr>
          <w:rFonts w:ascii="Arial" w:hAnsi="Arial" w:cs="Arial"/>
          <w:b/>
        </w:rPr>
        <w:t xml:space="preserve">  </w:t>
      </w:r>
      <w:r w:rsidRPr="00117274">
        <w:rPr>
          <w:rFonts w:ascii="Arial" w:hAnsi="Arial" w:cs="Arial"/>
        </w:rPr>
        <w:t>Wykonawca dochowa szczególnej ostrożności w trakcie dowozu materiałów budowlanych na b</w:t>
      </w:r>
      <w:r w:rsidRPr="00117274">
        <w:rPr>
          <w:rFonts w:ascii="Arial" w:hAnsi="Arial" w:cs="Arial"/>
        </w:rPr>
        <w:t>u</w:t>
      </w:r>
      <w:r w:rsidRPr="00117274">
        <w:rPr>
          <w:rFonts w:ascii="Arial" w:hAnsi="Arial" w:cs="Arial"/>
        </w:rPr>
        <w:t xml:space="preserve">dowę oraz wywozu materiałów z rozbiórki. </w:t>
      </w:r>
      <w:r w:rsidRPr="00117274">
        <w:rPr>
          <w:rFonts w:ascii="Arial" w:hAnsi="Arial" w:cs="Arial"/>
          <w:lang w:bidi="en-US"/>
        </w:rPr>
        <w:t>Należy dążyć do prowadzenia transportu w godzinach popołudniowych i dniach wolnych od pracy.</w:t>
      </w:r>
    </w:p>
    <w:p w:rsidR="003E7D33" w:rsidRDefault="003E7D33" w:rsidP="003E7D33">
      <w:pPr>
        <w:numPr>
          <w:ilvl w:val="12"/>
          <w:numId w:val="0"/>
        </w:numPr>
        <w:spacing w:before="120" w:after="120" w:line="288" w:lineRule="auto"/>
        <w:jc w:val="both"/>
        <w:rPr>
          <w:rFonts w:ascii="Arial" w:hAnsi="Arial" w:cs="Arial"/>
        </w:rPr>
      </w:pPr>
    </w:p>
    <w:p w:rsidR="003E7D33" w:rsidRDefault="003E7D33" w:rsidP="003E7D33">
      <w:pPr>
        <w:numPr>
          <w:ilvl w:val="12"/>
          <w:numId w:val="0"/>
        </w:numPr>
        <w:spacing w:before="120" w:after="120" w:line="288" w:lineRule="auto"/>
        <w:jc w:val="both"/>
        <w:rPr>
          <w:rFonts w:ascii="Arial" w:hAnsi="Arial" w:cs="Arial"/>
        </w:rPr>
      </w:pPr>
    </w:p>
    <w:p w:rsidR="003E7D33" w:rsidRDefault="003E7D33" w:rsidP="003E7D33">
      <w:pPr>
        <w:numPr>
          <w:ilvl w:val="12"/>
          <w:numId w:val="0"/>
        </w:numPr>
        <w:spacing w:before="120" w:after="120" w:line="288" w:lineRule="auto"/>
        <w:jc w:val="both"/>
        <w:rPr>
          <w:rFonts w:ascii="Arial" w:hAnsi="Arial" w:cs="Arial"/>
        </w:rPr>
      </w:pPr>
    </w:p>
    <w:p w:rsidR="003E7D33" w:rsidRPr="009E11CF" w:rsidRDefault="003E7D33" w:rsidP="003E7D33">
      <w:pPr>
        <w:numPr>
          <w:ilvl w:val="12"/>
          <w:numId w:val="0"/>
        </w:numPr>
        <w:spacing w:before="120" w:after="120" w:line="288" w:lineRule="auto"/>
        <w:jc w:val="both"/>
        <w:rPr>
          <w:rFonts w:ascii="Arial" w:hAnsi="Arial" w:cs="Arial"/>
        </w:rPr>
      </w:pPr>
    </w:p>
    <w:p w:rsidR="00E567C3" w:rsidRPr="009E11CF" w:rsidRDefault="00E567C3" w:rsidP="004E73B9">
      <w:pPr>
        <w:spacing w:before="120" w:after="120" w:line="288" w:lineRule="auto"/>
        <w:rPr>
          <w:rFonts w:ascii="Arial" w:hAnsi="Arial" w:cs="Arial"/>
          <w:b/>
        </w:rPr>
      </w:pPr>
      <w:r w:rsidRPr="009E11CF">
        <w:rPr>
          <w:rFonts w:ascii="Arial" w:hAnsi="Arial" w:cs="Arial"/>
          <w:b/>
        </w:rPr>
        <w:t>2.</w:t>
      </w:r>
      <w:r w:rsidRPr="009E11CF">
        <w:rPr>
          <w:rFonts w:ascii="Arial" w:hAnsi="Arial" w:cs="Arial"/>
          <w:b/>
        </w:rPr>
        <w:tab/>
        <w:t>MATERIAŁY I URZĄDZENIA</w:t>
      </w:r>
    </w:p>
    <w:p w:rsidR="00E567C3" w:rsidRPr="009E11CF" w:rsidRDefault="00E567C3" w:rsidP="004E73B9">
      <w:pPr>
        <w:spacing w:before="120" w:after="120" w:line="288" w:lineRule="auto"/>
        <w:ind w:left="567"/>
        <w:jc w:val="both"/>
        <w:rPr>
          <w:rFonts w:ascii="Arial" w:hAnsi="Arial" w:cs="Arial"/>
        </w:rPr>
      </w:pPr>
      <w:r w:rsidRPr="009E11CF">
        <w:rPr>
          <w:rFonts w:ascii="Arial" w:hAnsi="Arial" w:cs="Arial"/>
        </w:rPr>
        <w:t>Zgodnie z Prawem Budowlanym materiały muszą posiadać certyfikaty na znak bezpieczeństwa w</w:t>
      </w:r>
      <w:r w:rsidRPr="009E11CF">
        <w:rPr>
          <w:rFonts w:ascii="Arial" w:hAnsi="Arial" w:cs="Arial"/>
        </w:rPr>
        <w:t>y</w:t>
      </w:r>
      <w:r w:rsidRPr="009E11CF">
        <w:rPr>
          <w:rFonts w:ascii="Arial" w:hAnsi="Arial" w:cs="Arial"/>
        </w:rPr>
        <w:t>kazujący zgodność z polskimi normami, aprobatami technicznymi oraz właściwymi przepisami zgo</w:t>
      </w:r>
      <w:r w:rsidRPr="009E11CF">
        <w:rPr>
          <w:rFonts w:ascii="Arial" w:hAnsi="Arial" w:cs="Arial"/>
        </w:rPr>
        <w:t>d</w:t>
      </w:r>
      <w:r w:rsidRPr="009E11CF">
        <w:rPr>
          <w:rFonts w:ascii="Arial" w:hAnsi="Arial" w:cs="Arial"/>
        </w:rPr>
        <w:t>nie z następującymi rozporządzeniami:</w:t>
      </w:r>
    </w:p>
    <w:p w:rsidR="00E567C3" w:rsidRPr="009E11CF" w:rsidRDefault="00E567C3" w:rsidP="004E73B9">
      <w:pPr>
        <w:pStyle w:val="Stopka"/>
        <w:numPr>
          <w:ilvl w:val="0"/>
          <w:numId w:val="12"/>
        </w:numPr>
        <w:tabs>
          <w:tab w:val="clear" w:pos="4536"/>
          <w:tab w:val="clear" w:pos="9072"/>
          <w:tab w:val="num" w:pos="1080"/>
          <w:tab w:val="num" w:pos="1260"/>
        </w:tabs>
        <w:spacing w:before="120" w:after="120" w:line="288" w:lineRule="auto"/>
        <w:ind w:left="896" w:hanging="357"/>
        <w:jc w:val="both"/>
        <w:rPr>
          <w:rFonts w:ascii="Arial" w:hAnsi="Arial" w:cs="Arial"/>
        </w:rPr>
      </w:pPr>
      <w:r w:rsidRPr="009E11CF">
        <w:rPr>
          <w:rFonts w:ascii="Arial" w:hAnsi="Arial" w:cs="Arial"/>
        </w:rPr>
        <w:t>Rozporządzenie Ministra Spraw Wewnętrznych  i Administracji   z 31.07.1998 w sprawie  syst</w:t>
      </w:r>
      <w:r w:rsidRPr="009E11CF">
        <w:rPr>
          <w:rFonts w:ascii="Arial" w:hAnsi="Arial" w:cs="Arial"/>
        </w:rPr>
        <w:t>e</w:t>
      </w:r>
      <w:r w:rsidRPr="009E11CF">
        <w:rPr>
          <w:rFonts w:ascii="Arial" w:hAnsi="Arial" w:cs="Arial"/>
        </w:rPr>
        <w:t>mów oceny zgodności, wzoru deklaracji zgodności oraz sposobu znakowania wyrobów budowl</w:t>
      </w:r>
      <w:r w:rsidRPr="009E11CF">
        <w:rPr>
          <w:rFonts w:ascii="Arial" w:hAnsi="Arial" w:cs="Arial"/>
        </w:rPr>
        <w:t>a</w:t>
      </w:r>
      <w:r w:rsidRPr="009E11CF">
        <w:rPr>
          <w:rFonts w:ascii="Arial" w:hAnsi="Arial" w:cs="Arial"/>
        </w:rPr>
        <w:t>nych dopuszczanych do obrotu i powszechnego stosowania w budownictwie (Dz. U. 1998 nr 113 poz.728),</w:t>
      </w:r>
    </w:p>
    <w:p w:rsidR="00E567C3" w:rsidRPr="009E11CF" w:rsidRDefault="00E567C3" w:rsidP="004E73B9">
      <w:pPr>
        <w:pStyle w:val="Stopka"/>
        <w:numPr>
          <w:ilvl w:val="0"/>
          <w:numId w:val="12"/>
        </w:numPr>
        <w:tabs>
          <w:tab w:val="clear" w:pos="4536"/>
          <w:tab w:val="clear" w:pos="9072"/>
          <w:tab w:val="num" w:pos="1080"/>
          <w:tab w:val="num" w:pos="1260"/>
        </w:tabs>
        <w:spacing w:before="120" w:after="120" w:line="288" w:lineRule="auto"/>
        <w:ind w:left="896" w:hanging="357"/>
        <w:jc w:val="both"/>
        <w:rPr>
          <w:rFonts w:ascii="Arial" w:hAnsi="Arial" w:cs="Arial"/>
        </w:rPr>
      </w:pPr>
      <w:r w:rsidRPr="009E11CF">
        <w:rPr>
          <w:rFonts w:ascii="Arial" w:hAnsi="Arial" w:cs="Arial"/>
        </w:rPr>
        <w:t>Rozporządzenie Ministra Gospodarki z 10.03.2000 w sprawie procedur certyfikacji towarów (Dz.U. 1998 nr 17 poz.219),</w:t>
      </w:r>
    </w:p>
    <w:p w:rsidR="00E567C3" w:rsidRPr="009E11CF" w:rsidRDefault="00E567C3" w:rsidP="004E73B9">
      <w:pPr>
        <w:pStyle w:val="Stopka"/>
        <w:numPr>
          <w:ilvl w:val="0"/>
          <w:numId w:val="12"/>
        </w:numPr>
        <w:tabs>
          <w:tab w:val="clear" w:pos="4536"/>
          <w:tab w:val="clear" w:pos="9072"/>
          <w:tab w:val="num" w:pos="1080"/>
          <w:tab w:val="num" w:pos="1260"/>
        </w:tabs>
        <w:spacing w:before="120" w:after="120" w:line="288" w:lineRule="auto"/>
        <w:ind w:left="896" w:hanging="357"/>
        <w:jc w:val="both"/>
        <w:rPr>
          <w:rFonts w:ascii="Arial" w:hAnsi="Arial" w:cs="Arial"/>
        </w:rPr>
      </w:pPr>
      <w:r w:rsidRPr="009E11CF">
        <w:rPr>
          <w:rFonts w:ascii="Arial" w:hAnsi="Arial" w:cs="Arial"/>
        </w:rPr>
        <w:t>Ustawa z dnia 16 kwietnia 2004r. o wyrobach budowlanych.</w:t>
      </w:r>
    </w:p>
    <w:p w:rsidR="00E567C3" w:rsidRPr="009E11CF" w:rsidRDefault="00E567C3" w:rsidP="004E73B9">
      <w:pPr>
        <w:spacing w:before="120" w:after="120" w:line="288" w:lineRule="auto"/>
        <w:ind w:left="567"/>
        <w:jc w:val="both"/>
        <w:rPr>
          <w:rFonts w:ascii="Arial" w:hAnsi="Arial" w:cs="Arial"/>
        </w:rPr>
      </w:pPr>
      <w:r w:rsidRPr="009E11CF">
        <w:rPr>
          <w:rFonts w:ascii="Arial" w:hAnsi="Arial" w:cs="Arial"/>
        </w:rPr>
        <w:t>Wszystkie materiały i urządzenia dostarcza Wykonawca.</w:t>
      </w:r>
    </w:p>
    <w:p w:rsidR="00E567C3" w:rsidRPr="009E11CF" w:rsidRDefault="00E567C3" w:rsidP="004E73B9">
      <w:pPr>
        <w:spacing w:before="120" w:after="120" w:line="288" w:lineRule="auto"/>
        <w:ind w:left="567" w:hanging="567"/>
        <w:jc w:val="both"/>
        <w:rPr>
          <w:rFonts w:ascii="Arial" w:hAnsi="Arial" w:cs="Arial"/>
        </w:rPr>
      </w:pPr>
      <w:r w:rsidRPr="009E11CF">
        <w:rPr>
          <w:rFonts w:ascii="Arial" w:hAnsi="Arial" w:cs="Arial"/>
          <w:b/>
        </w:rPr>
        <w:t>2.1</w:t>
      </w:r>
      <w:r w:rsidRPr="009E11CF">
        <w:rPr>
          <w:rFonts w:ascii="Arial" w:hAnsi="Arial" w:cs="Arial"/>
        </w:rPr>
        <w:t>.</w:t>
      </w:r>
      <w:r w:rsidRPr="009E11CF">
        <w:rPr>
          <w:rFonts w:ascii="Arial" w:hAnsi="Arial" w:cs="Arial"/>
        </w:rPr>
        <w:tab/>
      </w:r>
      <w:r w:rsidRPr="009E11CF">
        <w:rPr>
          <w:rFonts w:ascii="Arial" w:hAnsi="Arial" w:cs="Arial"/>
          <w:b/>
        </w:rPr>
        <w:t>Materiały i urządzenia</w:t>
      </w:r>
      <w:r w:rsidRPr="009E11CF">
        <w:rPr>
          <w:rFonts w:ascii="Arial" w:hAnsi="Arial" w:cs="Arial"/>
        </w:rPr>
        <w:t xml:space="preserve"> muszą pochodzić z krajów UE lub krajów otrzymujących fundusz pomocowy oraz być zgodne z dokumentacją projektową i wymaganiami określonymi w STWiORB.</w:t>
      </w:r>
    </w:p>
    <w:p w:rsidR="00E567C3" w:rsidRPr="009E11CF" w:rsidRDefault="00E567C3" w:rsidP="004E73B9">
      <w:pPr>
        <w:spacing w:before="120" w:after="120" w:line="288" w:lineRule="auto"/>
        <w:ind w:left="567" w:hanging="567"/>
        <w:jc w:val="both"/>
        <w:rPr>
          <w:rFonts w:ascii="Arial" w:hAnsi="Arial" w:cs="Arial"/>
        </w:rPr>
      </w:pPr>
      <w:r w:rsidRPr="009E11CF">
        <w:rPr>
          <w:rFonts w:ascii="Arial" w:hAnsi="Arial" w:cs="Arial"/>
          <w:b/>
        </w:rPr>
        <w:t>2.2.</w:t>
      </w:r>
      <w:r w:rsidRPr="009E11CF">
        <w:rPr>
          <w:rFonts w:ascii="Arial" w:hAnsi="Arial" w:cs="Arial"/>
          <w:b/>
        </w:rPr>
        <w:tab/>
      </w:r>
      <w:r w:rsidRPr="009E11CF">
        <w:rPr>
          <w:rFonts w:ascii="Arial" w:hAnsi="Arial" w:cs="Arial"/>
        </w:rPr>
        <w:t>Materiały użyte zarówno przez Wykonawcę, jak i przez Podwykonawcę muszą odpowiadać wym</w:t>
      </w:r>
      <w:r w:rsidRPr="009E11CF">
        <w:rPr>
          <w:rFonts w:ascii="Arial" w:hAnsi="Arial" w:cs="Arial"/>
        </w:rPr>
        <w:t>a</w:t>
      </w:r>
      <w:r w:rsidRPr="009E11CF">
        <w:rPr>
          <w:rFonts w:ascii="Arial" w:hAnsi="Arial" w:cs="Arial"/>
        </w:rPr>
        <w:t>ganiom STWiORB. Wykonawca przedkłada wyniki badań, na podstawie, których Inspektor ocenia j</w:t>
      </w:r>
      <w:r w:rsidRPr="009E11CF">
        <w:rPr>
          <w:rFonts w:ascii="Arial" w:hAnsi="Arial" w:cs="Arial"/>
        </w:rPr>
        <w:t>a</w:t>
      </w:r>
      <w:r w:rsidRPr="009E11CF">
        <w:rPr>
          <w:rFonts w:ascii="Arial" w:hAnsi="Arial" w:cs="Arial"/>
        </w:rPr>
        <w:t>kość. Inspektor musi mieć zagwarantowane prawo pobrania próbek do badań.</w:t>
      </w:r>
    </w:p>
    <w:p w:rsidR="00E567C3" w:rsidRPr="009E11CF" w:rsidRDefault="00E567C3" w:rsidP="00CF276D">
      <w:pPr>
        <w:spacing w:before="120" w:after="120" w:line="288" w:lineRule="auto"/>
        <w:ind w:left="567" w:hanging="567"/>
        <w:jc w:val="both"/>
        <w:rPr>
          <w:rFonts w:ascii="Arial" w:hAnsi="Arial" w:cs="Arial"/>
        </w:rPr>
      </w:pPr>
      <w:r w:rsidRPr="009E11CF">
        <w:rPr>
          <w:rFonts w:ascii="Arial" w:hAnsi="Arial" w:cs="Arial"/>
          <w:b/>
        </w:rPr>
        <w:t>2.3.</w:t>
      </w:r>
      <w:r w:rsidRPr="009E11CF">
        <w:rPr>
          <w:rFonts w:ascii="Arial" w:hAnsi="Arial" w:cs="Arial"/>
          <w:b/>
        </w:rPr>
        <w:tab/>
        <w:t>Inspektor może dopuścić</w:t>
      </w:r>
      <w:r w:rsidRPr="009E11CF">
        <w:rPr>
          <w:rFonts w:ascii="Arial" w:hAnsi="Arial" w:cs="Arial"/>
        </w:rPr>
        <w:t xml:space="preserve"> do użycia materiały posiadające aprobatę lub certyfikat przed wykon</w:t>
      </w:r>
      <w:r w:rsidRPr="009E11CF">
        <w:rPr>
          <w:rFonts w:ascii="Arial" w:hAnsi="Arial" w:cs="Arial"/>
        </w:rPr>
        <w:t>a</w:t>
      </w:r>
      <w:r w:rsidRPr="009E11CF">
        <w:rPr>
          <w:rFonts w:ascii="Arial" w:hAnsi="Arial" w:cs="Arial"/>
        </w:rPr>
        <w:t>niem badań jakości. Materiały oparte o aprobatę lub certyfikat mogą być badane w dowolnym czasie. Jeżeli zostanie stwierdzona niezgodność właściwości z wymaganiami STWiORB, to takie materiały zostaną usunięte, a w to miejsce wbudowane nowe.</w:t>
      </w:r>
    </w:p>
    <w:p w:rsidR="00E567C3" w:rsidRPr="009E11CF" w:rsidRDefault="00E567C3" w:rsidP="00CF276D">
      <w:pPr>
        <w:spacing w:before="120" w:after="120" w:line="288" w:lineRule="auto"/>
        <w:ind w:left="567" w:hanging="567"/>
        <w:jc w:val="both"/>
        <w:rPr>
          <w:rFonts w:ascii="Arial" w:hAnsi="Arial" w:cs="Arial"/>
        </w:rPr>
      </w:pPr>
      <w:r w:rsidRPr="009E11CF">
        <w:rPr>
          <w:rFonts w:ascii="Arial" w:hAnsi="Arial" w:cs="Arial"/>
          <w:b/>
        </w:rPr>
        <w:t>2.4.</w:t>
      </w:r>
      <w:r w:rsidRPr="009E11CF">
        <w:rPr>
          <w:rFonts w:ascii="Arial" w:hAnsi="Arial" w:cs="Arial"/>
          <w:b/>
        </w:rPr>
        <w:tab/>
        <w:t>Wykonawca</w:t>
      </w:r>
      <w:r w:rsidRPr="009E11CF">
        <w:rPr>
          <w:rFonts w:ascii="Arial" w:hAnsi="Arial" w:cs="Arial"/>
        </w:rPr>
        <w:t xml:space="preserve"> jest zobowiązany do składowania i przechowania materiałów w sposób zapewniający ich jakość i przydatność do robót.</w:t>
      </w:r>
    </w:p>
    <w:p w:rsidR="00E567C3" w:rsidRPr="009E11CF" w:rsidRDefault="00E567C3" w:rsidP="004E73B9">
      <w:pPr>
        <w:spacing w:before="120" w:after="120" w:line="288" w:lineRule="auto"/>
        <w:ind w:left="567"/>
        <w:jc w:val="both"/>
        <w:rPr>
          <w:rFonts w:ascii="Arial" w:hAnsi="Arial" w:cs="Arial"/>
        </w:rPr>
      </w:pPr>
      <w:r w:rsidRPr="009E11CF">
        <w:rPr>
          <w:rFonts w:ascii="Arial" w:hAnsi="Arial" w:cs="Arial"/>
        </w:rPr>
        <w:t>Materiały powinny być składowane oddzielnie - wg asortymentu, frakcji i źródeł dostaw, z zachow</w:t>
      </w:r>
      <w:r w:rsidRPr="009E11CF">
        <w:rPr>
          <w:rFonts w:ascii="Arial" w:hAnsi="Arial" w:cs="Arial"/>
        </w:rPr>
        <w:t>a</w:t>
      </w:r>
      <w:r w:rsidRPr="009E11CF">
        <w:rPr>
          <w:rFonts w:ascii="Arial" w:hAnsi="Arial" w:cs="Arial"/>
        </w:rPr>
        <w:t>niem wymogów bezpieczeństwa i możliwością pobrania reprezentatywnych próbek.</w:t>
      </w:r>
    </w:p>
    <w:p w:rsidR="00E567C3" w:rsidRPr="009E11CF" w:rsidRDefault="00E567C3" w:rsidP="004E73B9">
      <w:pPr>
        <w:spacing w:before="120" w:after="120" w:line="288" w:lineRule="auto"/>
        <w:ind w:left="567"/>
        <w:jc w:val="both"/>
        <w:rPr>
          <w:rFonts w:ascii="Arial" w:hAnsi="Arial" w:cs="Arial"/>
        </w:rPr>
      </w:pPr>
      <w:r w:rsidRPr="009E11CF">
        <w:rPr>
          <w:rFonts w:ascii="Arial" w:hAnsi="Arial" w:cs="Arial"/>
        </w:rPr>
        <w:t>Szczególne zasady obowiązują dla składowania i przechowania cementu, bitumów, materiałów ch</w:t>
      </w:r>
      <w:r w:rsidRPr="009E11CF">
        <w:rPr>
          <w:rFonts w:ascii="Arial" w:hAnsi="Arial" w:cs="Arial"/>
        </w:rPr>
        <w:t>e</w:t>
      </w:r>
      <w:r w:rsidRPr="009E11CF">
        <w:rPr>
          <w:rFonts w:ascii="Arial" w:hAnsi="Arial" w:cs="Arial"/>
        </w:rPr>
        <w:t>micznych, paliw i innych materiałów łatwo ulegających zniszczeniu lub niebezpiecznych.</w:t>
      </w:r>
    </w:p>
    <w:p w:rsidR="00E567C3" w:rsidRPr="009E11CF" w:rsidRDefault="00E567C3" w:rsidP="00CF276D">
      <w:pPr>
        <w:spacing w:before="120" w:after="120" w:line="288" w:lineRule="auto"/>
        <w:ind w:left="567" w:hanging="567"/>
        <w:jc w:val="both"/>
        <w:rPr>
          <w:rFonts w:ascii="Arial" w:hAnsi="Arial" w:cs="Arial"/>
        </w:rPr>
      </w:pPr>
      <w:r w:rsidRPr="009E11CF">
        <w:rPr>
          <w:rFonts w:ascii="Arial" w:hAnsi="Arial" w:cs="Arial"/>
          <w:b/>
        </w:rPr>
        <w:t>2.5.</w:t>
      </w:r>
      <w:r w:rsidRPr="009E11CF">
        <w:rPr>
          <w:rFonts w:ascii="Arial" w:hAnsi="Arial" w:cs="Arial"/>
          <w:b/>
        </w:rPr>
        <w:tab/>
        <w:t>Materiały</w:t>
      </w:r>
      <w:r w:rsidRPr="009E11CF">
        <w:rPr>
          <w:rFonts w:ascii="Arial" w:hAnsi="Arial" w:cs="Arial"/>
        </w:rPr>
        <w:t>, których jakość nie została zaakceptowana lub, do których zachodzi wątpliwość pod względem jakości, powinny być składowane oddzielnie. Dostawy tych materiałów należy przerwać, a już dostarczone Wykonawca musi wywieźć poza teren budowy.</w:t>
      </w:r>
    </w:p>
    <w:p w:rsidR="00E567C3" w:rsidRPr="009E11CF" w:rsidRDefault="00E567C3" w:rsidP="004E73B9">
      <w:pPr>
        <w:numPr>
          <w:ilvl w:val="1"/>
          <w:numId w:val="27"/>
        </w:numPr>
        <w:spacing w:before="120" w:after="120" w:line="288" w:lineRule="auto"/>
        <w:jc w:val="both"/>
        <w:rPr>
          <w:rFonts w:ascii="Arial" w:hAnsi="Arial" w:cs="Arial"/>
        </w:rPr>
      </w:pPr>
      <w:r w:rsidRPr="009E11CF">
        <w:rPr>
          <w:rFonts w:ascii="Arial" w:hAnsi="Arial" w:cs="Arial"/>
          <w:b/>
        </w:rPr>
        <w:t>Materiały po demontażui rozbiórce</w:t>
      </w:r>
    </w:p>
    <w:p w:rsidR="00E567C3" w:rsidRPr="009E11CF" w:rsidRDefault="00E567C3" w:rsidP="004E73B9">
      <w:pPr>
        <w:spacing w:before="120" w:after="120" w:line="288" w:lineRule="auto"/>
        <w:ind w:left="567"/>
        <w:jc w:val="both"/>
        <w:rPr>
          <w:rFonts w:ascii="Arial" w:hAnsi="Arial" w:cs="Arial"/>
        </w:rPr>
      </w:pPr>
      <w:r w:rsidRPr="009E11CF">
        <w:rPr>
          <w:rFonts w:ascii="Arial" w:hAnsi="Arial" w:cs="Arial"/>
        </w:rPr>
        <w:t>Materiały z demontażu należy kwalifikować i segregować na nadające się do dalszego wykorzystania i nie nadające się do dalszej zabudowy. Materiały nie nadające się do dalszej zabudowy, należy tra</w:t>
      </w:r>
      <w:r w:rsidRPr="009E11CF">
        <w:rPr>
          <w:rFonts w:ascii="Arial" w:hAnsi="Arial" w:cs="Arial"/>
        </w:rPr>
        <w:t>k</w:t>
      </w:r>
      <w:r w:rsidRPr="009E11CF">
        <w:rPr>
          <w:rFonts w:ascii="Arial" w:hAnsi="Arial" w:cs="Arial"/>
        </w:rPr>
        <w:t>tować jako odpady i poddać je w pierwszej kolejności odzyskowi, a jeżeli jest to niemożliwe proc</w:t>
      </w:r>
      <w:r w:rsidRPr="009E11CF">
        <w:rPr>
          <w:rFonts w:ascii="Arial" w:hAnsi="Arial" w:cs="Arial"/>
        </w:rPr>
        <w:t>e</w:t>
      </w:r>
      <w:r w:rsidRPr="009E11CF">
        <w:rPr>
          <w:rFonts w:ascii="Arial" w:hAnsi="Arial" w:cs="Arial"/>
        </w:rPr>
        <w:t xml:space="preserve">som unieszkodliwiania. Posiadacz (wytwórca) odpadów, który jest Wykonawcą robót, zobowiązany jest do posiadania wymaganych przepisami ochrony środowiska pozwoleń i postępować z odpadami zgodnie z obowiązującymi uregulowaniami prawnymi. </w:t>
      </w:r>
    </w:p>
    <w:p w:rsidR="00E567C3" w:rsidRDefault="00E567C3" w:rsidP="004E73B9">
      <w:pPr>
        <w:pStyle w:val="Tekstpodstawowywcity3"/>
        <w:spacing w:before="120" w:after="120" w:line="288" w:lineRule="auto"/>
        <w:rPr>
          <w:sz w:val="20"/>
        </w:rPr>
      </w:pPr>
      <w:r w:rsidRPr="009E11CF">
        <w:rPr>
          <w:sz w:val="20"/>
        </w:rPr>
        <w:t>Niezbędne koszty oraz czynności za- i wyładunkowe, transport oraz demontaż na części, segregacja i utylizacja należą do Wykonawcy.</w:t>
      </w:r>
    </w:p>
    <w:p w:rsidR="003E7D33" w:rsidRPr="009E11CF" w:rsidRDefault="003E7D33" w:rsidP="004E73B9">
      <w:pPr>
        <w:pStyle w:val="Tekstpodstawowywcity3"/>
        <w:spacing w:before="120" w:after="120" w:line="288" w:lineRule="auto"/>
        <w:rPr>
          <w:b/>
          <w:sz w:val="20"/>
        </w:rPr>
      </w:pPr>
    </w:p>
    <w:p w:rsidR="00E567C3" w:rsidRPr="009E11CF" w:rsidRDefault="00E567C3" w:rsidP="004E73B9">
      <w:pPr>
        <w:spacing w:before="120" w:after="120" w:line="288" w:lineRule="auto"/>
        <w:rPr>
          <w:rFonts w:ascii="Arial" w:hAnsi="Arial" w:cs="Arial"/>
          <w:b/>
        </w:rPr>
      </w:pPr>
      <w:r w:rsidRPr="009E11CF">
        <w:rPr>
          <w:rFonts w:ascii="Arial" w:hAnsi="Arial" w:cs="Arial"/>
          <w:b/>
        </w:rPr>
        <w:t>3.</w:t>
      </w:r>
      <w:r w:rsidRPr="009E11CF">
        <w:rPr>
          <w:rFonts w:ascii="Arial" w:hAnsi="Arial" w:cs="Arial"/>
          <w:b/>
        </w:rPr>
        <w:tab/>
        <w:t>SPRZĘT</w:t>
      </w:r>
    </w:p>
    <w:p w:rsidR="00E567C3" w:rsidRPr="009E11CF" w:rsidRDefault="00E567C3" w:rsidP="004E73B9">
      <w:pPr>
        <w:spacing w:before="120" w:after="120" w:line="288" w:lineRule="auto"/>
        <w:ind w:left="284"/>
        <w:jc w:val="both"/>
        <w:rPr>
          <w:rFonts w:ascii="Arial" w:hAnsi="Arial" w:cs="Arial"/>
        </w:rPr>
      </w:pPr>
      <w:r w:rsidRPr="009E11CF">
        <w:rPr>
          <w:rFonts w:ascii="Arial" w:hAnsi="Arial" w:cs="Arial"/>
        </w:rPr>
        <w:t>Dobór sprzętu do wykonania robót przewidzianych w Przetargu powinien gwarantować jakość robót określoną w dokumentacji projektowej i STWiORB oraz spełnienie wszystkich warunków BHP.</w:t>
      </w:r>
    </w:p>
    <w:p w:rsidR="00E567C3" w:rsidRPr="009E11CF" w:rsidRDefault="00E567C3" w:rsidP="004E73B9">
      <w:pPr>
        <w:spacing w:before="120" w:after="120" w:line="288" w:lineRule="auto"/>
        <w:ind w:left="284"/>
        <w:jc w:val="both"/>
        <w:rPr>
          <w:rFonts w:ascii="Arial" w:hAnsi="Arial" w:cs="Arial"/>
        </w:rPr>
      </w:pPr>
      <w:r w:rsidRPr="009E11CF">
        <w:rPr>
          <w:rFonts w:ascii="Arial" w:hAnsi="Arial" w:cs="Arial"/>
        </w:rPr>
        <w:t>Jeżeli Wykonawca proponuje do realizacji robót użycie niekonwencjonalnego sprzętu, powinien ud</w:t>
      </w:r>
      <w:r w:rsidRPr="009E11CF">
        <w:rPr>
          <w:rFonts w:ascii="Arial" w:hAnsi="Arial" w:cs="Arial"/>
        </w:rPr>
        <w:t>o</w:t>
      </w:r>
      <w:r w:rsidRPr="009E11CF">
        <w:rPr>
          <w:rFonts w:ascii="Arial" w:hAnsi="Arial" w:cs="Arial"/>
        </w:rPr>
        <w:t>wodnić Inspektorowi i Zamawiającemu na własny koszt jego przydatność.</w:t>
      </w:r>
    </w:p>
    <w:p w:rsidR="00E567C3" w:rsidRDefault="00E567C3" w:rsidP="004E73B9">
      <w:pPr>
        <w:pStyle w:val="Tekstpodstawowywcity21"/>
        <w:spacing w:before="120" w:after="120" w:line="288" w:lineRule="auto"/>
        <w:rPr>
          <w:rFonts w:ascii="Arial" w:hAnsi="Arial" w:cs="Arial"/>
          <w:sz w:val="20"/>
        </w:rPr>
      </w:pPr>
      <w:r w:rsidRPr="009E11CF">
        <w:rPr>
          <w:rFonts w:ascii="Arial" w:hAnsi="Arial" w:cs="Arial"/>
          <w:sz w:val="20"/>
        </w:rPr>
        <w:t>Wykonawca zobowiązany jest do utrzymania sprzętu w dobrym stanie technicznym w trakcie wykon</w:t>
      </w:r>
      <w:r w:rsidRPr="009E11CF">
        <w:rPr>
          <w:rFonts w:ascii="Arial" w:hAnsi="Arial" w:cs="Arial"/>
          <w:sz w:val="20"/>
        </w:rPr>
        <w:t>y</w:t>
      </w:r>
      <w:r w:rsidRPr="009E11CF">
        <w:rPr>
          <w:rFonts w:ascii="Arial" w:hAnsi="Arial" w:cs="Arial"/>
          <w:sz w:val="20"/>
        </w:rPr>
        <w:t>wania robót objętych przetargiem.</w:t>
      </w:r>
    </w:p>
    <w:p w:rsidR="00376972" w:rsidRPr="009E11CF" w:rsidRDefault="00376972" w:rsidP="004E73B9">
      <w:pPr>
        <w:pStyle w:val="Tekstpodstawowywcity21"/>
        <w:spacing w:before="120" w:after="120" w:line="288" w:lineRule="auto"/>
        <w:rPr>
          <w:rFonts w:ascii="Arial" w:hAnsi="Arial" w:cs="Arial"/>
          <w:sz w:val="20"/>
        </w:rPr>
      </w:pPr>
    </w:p>
    <w:p w:rsidR="00E567C3" w:rsidRPr="009E11CF" w:rsidRDefault="00E567C3" w:rsidP="004E73B9">
      <w:pPr>
        <w:spacing w:before="120" w:after="120" w:line="288" w:lineRule="auto"/>
        <w:rPr>
          <w:rFonts w:ascii="Arial" w:hAnsi="Arial" w:cs="Arial"/>
          <w:b/>
        </w:rPr>
      </w:pPr>
      <w:r w:rsidRPr="009E11CF">
        <w:rPr>
          <w:rFonts w:ascii="Arial" w:hAnsi="Arial" w:cs="Arial"/>
          <w:b/>
        </w:rPr>
        <w:t>4.</w:t>
      </w:r>
      <w:r w:rsidRPr="009E11CF">
        <w:rPr>
          <w:rFonts w:ascii="Arial" w:hAnsi="Arial" w:cs="Arial"/>
          <w:b/>
        </w:rPr>
        <w:tab/>
        <w:t>TRANSPORT</w:t>
      </w:r>
    </w:p>
    <w:p w:rsidR="00E567C3" w:rsidRPr="009E11CF" w:rsidRDefault="00E567C3" w:rsidP="004E73B9">
      <w:pPr>
        <w:spacing w:before="120" w:after="120" w:line="288" w:lineRule="auto"/>
        <w:ind w:left="284"/>
        <w:jc w:val="both"/>
        <w:rPr>
          <w:rFonts w:ascii="Arial" w:hAnsi="Arial" w:cs="Arial"/>
        </w:rPr>
      </w:pPr>
      <w:r w:rsidRPr="009E11CF">
        <w:rPr>
          <w:rFonts w:ascii="Arial" w:hAnsi="Arial" w:cs="Arial"/>
        </w:rPr>
        <w:t>Dobór środków transportu Wykonawca przedstawia Inspektorowi.</w:t>
      </w:r>
    </w:p>
    <w:p w:rsidR="00E567C3" w:rsidRPr="009E11CF" w:rsidRDefault="00E567C3" w:rsidP="004E73B9">
      <w:pPr>
        <w:spacing w:before="120" w:after="120" w:line="288" w:lineRule="auto"/>
        <w:ind w:left="284"/>
        <w:jc w:val="both"/>
        <w:rPr>
          <w:rFonts w:ascii="Arial" w:hAnsi="Arial" w:cs="Arial"/>
        </w:rPr>
      </w:pPr>
      <w:r w:rsidRPr="009E11CF">
        <w:rPr>
          <w:rFonts w:ascii="Arial" w:hAnsi="Arial" w:cs="Arial"/>
        </w:rPr>
        <w:t>Użyte środki transportu jak i umieszczenie na nich ładunków nie może zagrażać bezpieczeństwu innych użytkowników tras komunikacyjnych, po których te środki będą się poruszać.</w:t>
      </w:r>
    </w:p>
    <w:p w:rsidR="00E567C3" w:rsidRPr="009E11CF" w:rsidRDefault="00E567C3" w:rsidP="004E73B9">
      <w:pPr>
        <w:spacing w:before="120" w:after="120" w:line="288" w:lineRule="auto"/>
        <w:ind w:left="284"/>
        <w:jc w:val="both"/>
        <w:rPr>
          <w:rFonts w:ascii="Arial" w:hAnsi="Arial" w:cs="Arial"/>
        </w:rPr>
      </w:pPr>
      <w:r w:rsidRPr="009E11CF">
        <w:rPr>
          <w:rFonts w:ascii="Arial" w:hAnsi="Arial" w:cs="Arial"/>
          <w:b/>
        </w:rPr>
        <w:t>Transport materiałów</w:t>
      </w:r>
      <w:r w:rsidRPr="009E11CF">
        <w:rPr>
          <w:rFonts w:ascii="Arial" w:hAnsi="Arial" w:cs="Arial"/>
        </w:rPr>
        <w:t xml:space="preserve"> z rozbiórki i demontażu obciąża Wykonawcę.</w:t>
      </w:r>
    </w:p>
    <w:p w:rsidR="00E567C3" w:rsidRPr="009E11CF" w:rsidRDefault="00E567C3" w:rsidP="004E73B9">
      <w:pPr>
        <w:spacing w:before="120" w:after="120" w:line="288" w:lineRule="auto"/>
        <w:ind w:left="284"/>
        <w:rPr>
          <w:rFonts w:ascii="Arial" w:hAnsi="Arial" w:cs="Arial"/>
        </w:rPr>
      </w:pPr>
      <w:r w:rsidRPr="009E11CF">
        <w:rPr>
          <w:rFonts w:ascii="Arial" w:hAnsi="Arial" w:cs="Arial"/>
          <w:b/>
        </w:rPr>
        <w:t>Ograniczenia obciążenia osi pojazdów</w:t>
      </w:r>
    </w:p>
    <w:p w:rsidR="00E567C3" w:rsidRPr="009E11CF" w:rsidRDefault="00E567C3" w:rsidP="004E73B9">
      <w:pPr>
        <w:spacing w:before="120" w:after="120" w:line="288" w:lineRule="auto"/>
        <w:ind w:left="284"/>
        <w:jc w:val="both"/>
        <w:rPr>
          <w:rFonts w:ascii="Arial" w:hAnsi="Arial" w:cs="Arial"/>
        </w:rPr>
      </w:pPr>
      <w:r w:rsidRPr="009E11CF">
        <w:rPr>
          <w:rFonts w:ascii="Arial" w:hAnsi="Arial" w:cs="Arial"/>
        </w:rPr>
        <w:t>Wykonawca powinien dostosować się do obowiązujących ograniczeń obciążeń osi pojazdów podczas transportu materiałów  po drogach publicznych poza granicami placu budowy. Jeżeli Wykonawca uz</w:t>
      </w:r>
      <w:r w:rsidRPr="009E11CF">
        <w:rPr>
          <w:rFonts w:ascii="Arial" w:hAnsi="Arial" w:cs="Arial"/>
        </w:rPr>
        <w:t>y</w:t>
      </w:r>
      <w:r w:rsidRPr="009E11CF">
        <w:rPr>
          <w:rFonts w:ascii="Arial" w:hAnsi="Arial" w:cs="Arial"/>
        </w:rPr>
        <w:t>ska zezwolenie władz na użycie taboru lub pojazdów o ponadnormatywnym obciążeniu osi i takich p</w:t>
      </w:r>
      <w:r w:rsidRPr="009E11CF">
        <w:rPr>
          <w:rFonts w:ascii="Arial" w:hAnsi="Arial" w:cs="Arial"/>
        </w:rPr>
        <w:t>o</w:t>
      </w:r>
      <w:r w:rsidRPr="009E11CF">
        <w:rPr>
          <w:rFonts w:ascii="Arial" w:hAnsi="Arial" w:cs="Arial"/>
        </w:rPr>
        <w:t>jazdów użyje, to poniesie koszty wzmocnienia obiektu mostowego lub drogi i koszty napraw szkód, jeśli takie powstaną. Również czyszczenie nawierzchni, zanieczyszczonych w wyniku ich eksploatacji przez Wykonawcę, ulic i dróg będzie obowiązkiem Wykonawcy</w:t>
      </w:r>
    </w:p>
    <w:p w:rsidR="00E567C3" w:rsidRPr="009E11CF" w:rsidRDefault="00E567C3" w:rsidP="004E73B9">
      <w:pPr>
        <w:spacing w:before="120" w:after="120" w:line="288" w:lineRule="auto"/>
        <w:ind w:left="284"/>
        <w:rPr>
          <w:rFonts w:ascii="Arial" w:hAnsi="Arial" w:cs="Arial"/>
        </w:rPr>
      </w:pPr>
    </w:p>
    <w:p w:rsidR="00E567C3" w:rsidRPr="009E11CF" w:rsidRDefault="00E567C3" w:rsidP="004E73B9">
      <w:pPr>
        <w:spacing w:before="120" w:after="120" w:line="288" w:lineRule="auto"/>
        <w:rPr>
          <w:rFonts w:ascii="Arial" w:hAnsi="Arial" w:cs="Arial"/>
          <w:b/>
        </w:rPr>
      </w:pPr>
      <w:r w:rsidRPr="009E11CF">
        <w:rPr>
          <w:rFonts w:ascii="Arial" w:hAnsi="Arial" w:cs="Arial"/>
          <w:b/>
        </w:rPr>
        <w:t>5.</w:t>
      </w:r>
      <w:r w:rsidRPr="009E11CF">
        <w:rPr>
          <w:rFonts w:ascii="Arial" w:hAnsi="Arial" w:cs="Arial"/>
          <w:b/>
        </w:rPr>
        <w:tab/>
        <w:t>WYKONANIE ROBÓT</w:t>
      </w:r>
    </w:p>
    <w:p w:rsidR="00E567C3" w:rsidRPr="009E11CF" w:rsidRDefault="00E567C3" w:rsidP="004E73B9">
      <w:pPr>
        <w:spacing w:before="120" w:after="120" w:line="288" w:lineRule="auto"/>
        <w:ind w:left="284"/>
        <w:jc w:val="both"/>
        <w:rPr>
          <w:rFonts w:ascii="Arial" w:hAnsi="Arial" w:cs="Arial"/>
        </w:rPr>
      </w:pPr>
      <w:r w:rsidRPr="009E11CF">
        <w:rPr>
          <w:rFonts w:ascii="Arial" w:hAnsi="Arial" w:cs="Arial"/>
        </w:rPr>
        <w:t>Wszystkie roboty objęte Przetargiem powinny być zgodne z dokumentacją projektową, wymaganiami STWiORB dla poszczególnych rodzajów robót wyszczególnionych w przedmiar robót i z poleceniami I</w:t>
      </w:r>
      <w:r w:rsidRPr="009E11CF">
        <w:rPr>
          <w:rFonts w:ascii="Arial" w:hAnsi="Arial" w:cs="Arial"/>
        </w:rPr>
        <w:t>n</w:t>
      </w:r>
      <w:r w:rsidRPr="009E11CF">
        <w:rPr>
          <w:rFonts w:ascii="Arial" w:hAnsi="Arial" w:cs="Arial"/>
        </w:rPr>
        <w:t>spektora.</w:t>
      </w:r>
    </w:p>
    <w:p w:rsidR="00E567C3" w:rsidRPr="009E11CF" w:rsidRDefault="00E567C3" w:rsidP="004E73B9">
      <w:pPr>
        <w:spacing w:before="120" w:after="120" w:line="288" w:lineRule="auto"/>
        <w:ind w:left="284"/>
        <w:jc w:val="both"/>
        <w:rPr>
          <w:rFonts w:ascii="Arial" w:hAnsi="Arial" w:cs="Arial"/>
        </w:rPr>
      </w:pPr>
      <w:r w:rsidRPr="009E11CF">
        <w:rPr>
          <w:rFonts w:ascii="Arial" w:hAnsi="Arial" w:cs="Arial"/>
        </w:rPr>
        <w:t>Wykonawca ponosi pełną odpowiedzialność za jakość wykonania wszystkich elementów i rodzajów r</w:t>
      </w:r>
      <w:r w:rsidRPr="009E11CF">
        <w:rPr>
          <w:rFonts w:ascii="Arial" w:hAnsi="Arial" w:cs="Arial"/>
        </w:rPr>
        <w:t>o</w:t>
      </w:r>
      <w:r w:rsidRPr="009E11CF">
        <w:rPr>
          <w:rFonts w:ascii="Arial" w:hAnsi="Arial" w:cs="Arial"/>
        </w:rPr>
        <w:t>bót wchodzących w skład zadania budowlanego.</w:t>
      </w:r>
    </w:p>
    <w:p w:rsidR="00E567C3" w:rsidRPr="009E11CF" w:rsidRDefault="00E567C3" w:rsidP="004E73B9">
      <w:pPr>
        <w:spacing w:before="120" w:after="120" w:line="288" w:lineRule="auto"/>
        <w:ind w:left="284"/>
        <w:jc w:val="both"/>
        <w:rPr>
          <w:rFonts w:ascii="Arial" w:hAnsi="Arial" w:cs="Arial"/>
        </w:rPr>
      </w:pPr>
      <w:r w:rsidRPr="009E11CF">
        <w:rPr>
          <w:rFonts w:ascii="Arial" w:hAnsi="Arial" w:cs="Arial"/>
        </w:rPr>
        <w:t>Wykonanie każdego rodzaju robót powinno być odnotowane w dokumentach budowy w postaci wpisu do dziennika budowy, sporządzenia dokumentów badań i pomiarów inwentaryzacji bieżącej urządzeń w postaci szkiców  oraz protokółu odbioru.</w:t>
      </w:r>
    </w:p>
    <w:p w:rsidR="00E567C3" w:rsidRPr="009E11CF" w:rsidRDefault="00E567C3" w:rsidP="004E73B9">
      <w:pPr>
        <w:spacing w:before="120" w:after="120" w:line="288" w:lineRule="auto"/>
        <w:rPr>
          <w:rFonts w:ascii="Arial" w:hAnsi="Arial" w:cs="Arial"/>
          <w:b/>
        </w:rPr>
      </w:pPr>
      <w:r w:rsidRPr="009E11CF">
        <w:rPr>
          <w:rFonts w:ascii="Arial" w:hAnsi="Arial" w:cs="Arial"/>
          <w:b/>
        </w:rPr>
        <w:t>5.1.</w:t>
      </w:r>
      <w:r w:rsidRPr="009E11CF">
        <w:rPr>
          <w:rFonts w:ascii="Arial" w:hAnsi="Arial" w:cs="Arial"/>
          <w:b/>
        </w:rPr>
        <w:tab/>
        <w:t>Dokumenty budowy</w:t>
      </w:r>
    </w:p>
    <w:p w:rsidR="00E567C3" w:rsidRPr="009E11CF" w:rsidRDefault="00E567C3" w:rsidP="00587B28">
      <w:pPr>
        <w:spacing w:before="120" w:after="120" w:line="288" w:lineRule="auto"/>
        <w:ind w:left="567" w:right="-2"/>
        <w:jc w:val="both"/>
        <w:rPr>
          <w:rFonts w:ascii="Arial" w:hAnsi="Arial" w:cs="Arial"/>
        </w:rPr>
      </w:pPr>
      <w:r w:rsidRPr="009E11CF">
        <w:rPr>
          <w:rFonts w:ascii="Arial" w:hAnsi="Arial" w:cs="Arial"/>
        </w:rPr>
        <w:t>W okresie realizacji Umowy Wykonawca jest zobowiązany do prowadzenia, przechowywania i z</w:t>
      </w:r>
      <w:r w:rsidRPr="009E11CF">
        <w:rPr>
          <w:rFonts w:ascii="Arial" w:hAnsi="Arial" w:cs="Arial"/>
        </w:rPr>
        <w:t>a</w:t>
      </w:r>
      <w:r w:rsidRPr="009E11CF">
        <w:rPr>
          <w:rFonts w:ascii="Arial" w:hAnsi="Arial" w:cs="Arial"/>
        </w:rPr>
        <w:t>bezpieczania następujących dokumentów budowy:</w:t>
      </w:r>
    </w:p>
    <w:p w:rsidR="00E567C3" w:rsidRDefault="00E567C3" w:rsidP="004E73B9">
      <w:pPr>
        <w:spacing w:before="120" w:after="120" w:line="288" w:lineRule="auto"/>
        <w:ind w:left="567"/>
        <w:rPr>
          <w:rFonts w:ascii="Arial" w:hAnsi="Arial" w:cs="Arial"/>
        </w:rPr>
      </w:pPr>
      <w:r w:rsidRPr="009E11CF">
        <w:rPr>
          <w:rFonts w:ascii="Arial" w:hAnsi="Arial" w:cs="Arial"/>
        </w:rPr>
        <w:t>- księgi obmiarów,</w:t>
      </w:r>
    </w:p>
    <w:p w:rsidR="00CF276D" w:rsidRPr="009E11CF" w:rsidRDefault="00CF276D" w:rsidP="004E73B9">
      <w:pPr>
        <w:spacing w:before="120" w:after="120" w:line="288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- dokumentacja fotograficzna</w:t>
      </w:r>
    </w:p>
    <w:p w:rsidR="00E567C3" w:rsidRPr="009E11CF" w:rsidRDefault="00E567C3" w:rsidP="004E73B9">
      <w:pPr>
        <w:spacing w:before="120" w:after="120" w:line="288" w:lineRule="auto"/>
        <w:ind w:left="567"/>
        <w:rPr>
          <w:rFonts w:ascii="Arial" w:hAnsi="Arial" w:cs="Arial"/>
        </w:rPr>
      </w:pPr>
      <w:r w:rsidRPr="009E11CF">
        <w:rPr>
          <w:rFonts w:ascii="Arial" w:hAnsi="Arial" w:cs="Arial"/>
        </w:rPr>
        <w:t>- dokumentów laboratoryjnych,</w:t>
      </w:r>
    </w:p>
    <w:p w:rsidR="00E567C3" w:rsidRPr="009E11CF" w:rsidRDefault="00E567C3" w:rsidP="004E73B9">
      <w:pPr>
        <w:spacing w:before="120" w:after="120" w:line="288" w:lineRule="auto"/>
        <w:ind w:left="567"/>
        <w:rPr>
          <w:rFonts w:ascii="Arial" w:hAnsi="Arial" w:cs="Arial"/>
        </w:rPr>
      </w:pPr>
      <w:r w:rsidRPr="009E11CF">
        <w:rPr>
          <w:rFonts w:ascii="Arial" w:hAnsi="Arial" w:cs="Arial"/>
        </w:rPr>
        <w:t>- dokumentów związanych z gospodarką materiałami uznanymi za odpady (Usta</w:t>
      </w:r>
      <w:r w:rsidR="003E7D33">
        <w:rPr>
          <w:rFonts w:ascii="Arial" w:hAnsi="Arial" w:cs="Arial"/>
        </w:rPr>
        <w:t>wa - Prawo Ochrony Środowiska)</w:t>
      </w:r>
      <w:r w:rsidRPr="009E11CF">
        <w:rPr>
          <w:rFonts w:ascii="Arial" w:hAnsi="Arial" w:cs="Arial"/>
        </w:rPr>
        <w:t>,</w:t>
      </w:r>
    </w:p>
    <w:p w:rsidR="00E567C3" w:rsidRPr="009E11CF" w:rsidRDefault="00E567C3" w:rsidP="004E73B9">
      <w:pPr>
        <w:spacing w:before="120" w:after="120" w:line="288" w:lineRule="auto"/>
        <w:ind w:left="567"/>
        <w:rPr>
          <w:rFonts w:ascii="Arial" w:hAnsi="Arial" w:cs="Arial"/>
        </w:rPr>
      </w:pPr>
      <w:r w:rsidRPr="009E11CF">
        <w:rPr>
          <w:rFonts w:ascii="Arial" w:hAnsi="Arial" w:cs="Arial"/>
        </w:rPr>
        <w:t>- dokumentów pomiarów cech geometrycznych,</w:t>
      </w:r>
    </w:p>
    <w:p w:rsidR="00E567C3" w:rsidRPr="009E11CF" w:rsidRDefault="00E567C3" w:rsidP="004E73B9">
      <w:pPr>
        <w:spacing w:before="120" w:after="120" w:line="288" w:lineRule="auto"/>
        <w:ind w:left="567"/>
        <w:rPr>
          <w:rFonts w:ascii="Arial" w:hAnsi="Arial" w:cs="Arial"/>
        </w:rPr>
      </w:pPr>
      <w:r w:rsidRPr="009E11CF">
        <w:rPr>
          <w:rFonts w:ascii="Arial" w:hAnsi="Arial" w:cs="Arial"/>
        </w:rPr>
        <w:t>- protokołów odbioru robót,</w:t>
      </w:r>
    </w:p>
    <w:p w:rsidR="00E567C3" w:rsidRPr="009E11CF" w:rsidRDefault="00E567C3" w:rsidP="004E73B9">
      <w:pPr>
        <w:spacing w:before="120" w:after="120" w:line="288" w:lineRule="auto"/>
        <w:ind w:left="567"/>
        <w:rPr>
          <w:rFonts w:ascii="Arial" w:hAnsi="Arial" w:cs="Arial"/>
        </w:rPr>
      </w:pPr>
      <w:r w:rsidRPr="009E11CF">
        <w:rPr>
          <w:rFonts w:ascii="Arial" w:hAnsi="Arial" w:cs="Arial"/>
        </w:rPr>
        <w:t>- protokoły z postępu robót,</w:t>
      </w:r>
    </w:p>
    <w:p w:rsidR="00E567C3" w:rsidRPr="009E11CF" w:rsidRDefault="00E567C3" w:rsidP="004E73B9">
      <w:pPr>
        <w:spacing w:before="120" w:after="120" w:line="288" w:lineRule="auto"/>
        <w:ind w:left="567"/>
        <w:rPr>
          <w:rFonts w:ascii="Arial" w:hAnsi="Arial" w:cs="Arial"/>
        </w:rPr>
      </w:pPr>
      <w:r w:rsidRPr="009E11CF">
        <w:rPr>
          <w:rFonts w:ascii="Arial" w:hAnsi="Arial" w:cs="Arial"/>
        </w:rPr>
        <w:t>- korespondencja dotycząca budowy - protokoły ze spotkań na budowie.</w:t>
      </w:r>
    </w:p>
    <w:p w:rsidR="00E567C3" w:rsidRPr="009E11CF" w:rsidRDefault="00E567C3" w:rsidP="004E73B9">
      <w:pPr>
        <w:spacing w:before="120" w:after="120" w:line="288" w:lineRule="auto"/>
        <w:ind w:left="567"/>
        <w:jc w:val="both"/>
        <w:rPr>
          <w:rFonts w:ascii="Arial" w:hAnsi="Arial" w:cs="Arial"/>
        </w:rPr>
      </w:pPr>
      <w:r w:rsidRPr="009E11CF">
        <w:rPr>
          <w:rFonts w:ascii="Arial" w:hAnsi="Arial" w:cs="Arial"/>
        </w:rPr>
        <w:t>Prowadzenie dziennika budowy należy do obowiązków Kierownika budowy.</w:t>
      </w:r>
      <w:r w:rsidR="00587B28">
        <w:rPr>
          <w:rFonts w:ascii="Arial" w:hAnsi="Arial" w:cs="Arial"/>
        </w:rPr>
        <w:t>- nie dotyczy</w:t>
      </w:r>
    </w:p>
    <w:p w:rsidR="00E567C3" w:rsidRPr="009E11CF" w:rsidRDefault="00E567C3" w:rsidP="004E73B9">
      <w:pPr>
        <w:numPr>
          <w:ilvl w:val="2"/>
          <w:numId w:val="26"/>
        </w:numPr>
        <w:spacing w:before="120" w:after="120" w:line="288" w:lineRule="auto"/>
        <w:jc w:val="both"/>
        <w:rPr>
          <w:rFonts w:ascii="Arial" w:hAnsi="Arial" w:cs="Arial"/>
        </w:rPr>
      </w:pPr>
      <w:r w:rsidRPr="009E11CF">
        <w:rPr>
          <w:rFonts w:ascii="Arial" w:hAnsi="Arial" w:cs="Arial"/>
          <w:b/>
        </w:rPr>
        <w:t>Księga obmiaru.</w:t>
      </w:r>
      <w:r w:rsidRPr="009E11CF">
        <w:rPr>
          <w:rFonts w:ascii="Arial" w:hAnsi="Arial" w:cs="Arial"/>
        </w:rPr>
        <w:t xml:space="preserve"> Wyliczenia i zestawienia wykonanych robót wpisywane są w układzie asortyme</w:t>
      </w:r>
      <w:r w:rsidRPr="009E11CF">
        <w:rPr>
          <w:rFonts w:ascii="Arial" w:hAnsi="Arial" w:cs="Arial"/>
        </w:rPr>
        <w:t>n</w:t>
      </w:r>
      <w:r w:rsidRPr="009E11CF">
        <w:rPr>
          <w:rFonts w:ascii="Arial" w:hAnsi="Arial" w:cs="Arial"/>
        </w:rPr>
        <w:t>towym zgodnie z STWiORB i przedmiarem robót. Wpisy muszą być podpisane przez personel I</w:t>
      </w:r>
      <w:r w:rsidRPr="009E11CF">
        <w:rPr>
          <w:rFonts w:ascii="Arial" w:hAnsi="Arial" w:cs="Arial"/>
        </w:rPr>
        <w:t>n</w:t>
      </w:r>
      <w:r w:rsidRPr="009E11CF">
        <w:rPr>
          <w:rFonts w:ascii="Arial" w:hAnsi="Arial" w:cs="Arial"/>
        </w:rPr>
        <w:t>żyniera i personel Wykonawcy zgodnie z Warunkami Kontraktu.</w:t>
      </w:r>
    </w:p>
    <w:p w:rsidR="00E567C3" w:rsidRPr="009E11CF" w:rsidRDefault="00E567C3" w:rsidP="004E73B9">
      <w:pPr>
        <w:spacing w:before="120" w:after="120" w:line="288" w:lineRule="auto"/>
        <w:ind w:left="567" w:hanging="567"/>
        <w:jc w:val="both"/>
        <w:rPr>
          <w:rFonts w:ascii="Arial" w:hAnsi="Arial" w:cs="Arial"/>
        </w:rPr>
      </w:pPr>
      <w:r w:rsidRPr="009E11CF">
        <w:rPr>
          <w:rFonts w:ascii="Arial" w:hAnsi="Arial" w:cs="Arial"/>
          <w:b/>
        </w:rPr>
        <w:t>5.1.3.</w:t>
      </w:r>
      <w:r w:rsidRPr="009E11CF">
        <w:rPr>
          <w:rFonts w:ascii="Arial" w:hAnsi="Arial" w:cs="Arial"/>
          <w:b/>
        </w:rPr>
        <w:tab/>
      </w:r>
      <w:r w:rsidRPr="009E11CF">
        <w:rPr>
          <w:rFonts w:ascii="Arial" w:hAnsi="Arial" w:cs="Arial"/>
          <w:b/>
        </w:rPr>
        <w:tab/>
        <w:t xml:space="preserve">Dokumentami laboratoryjnymi są: </w:t>
      </w:r>
      <w:r w:rsidRPr="009E11CF">
        <w:rPr>
          <w:rFonts w:ascii="Arial" w:hAnsi="Arial" w:cs="Arial"/>
        </w:rPr>
        <w:t>dzienniki laboratoryjne Wykonawcy, poświadczenia jakości, zatwierdzone receptury mieszanek, wyniki badań. Wyniki badań muszą być podpisane przez pers</w:t>
      </w:r>
      <w:r w:rsidRPr="009E11CF">
        <w:rPr>
          <w:rFonts w:ascii="Arial" w:hAnsi="Arial" w:cs="Arial"/>
        </w:rPr>
        <w:t>o</w:t>
      </w:r>
      <w:r w:rsidRPr="009E11CF">
        <w:rPr>
          <w:rFonts w:ascii="Arial" w:hAnsi="Arial" w:cs="Arial"/>
        </w:rPr>
        <w:t>nel Wykonawcy i personel Zamawiającego.</w:t>
      </w:r>
    </w:p>
    <w:p w:rsidR="00E567C3" w:rsidRDefault="00E567C3" w:rsidP="004E73B9">
      <w:pPr>
        <w:spacing w:before="120" w:after="120" w:line="288" w:lineRule="auto"/>
        <w:ind w:left="567" w:hanging="567"/>
        <w:jc w:val="both"/>
        <w:rPr>
          <w:rFonts w:ascii="Arial" w:hAnsi="Arial" w:cs="Arial"/>
        </w:rPr>
      </w:pPr>
      <w:r w:rsidRPr="009E11CF">
        <w:rPr>
          <w:rFonts w:ascii="Arial" w:hAnsi="Arial" w:cs="Arial"/>
          <w:b/>
        </w:rPr>
        <w:t>5.1.5.</w:t>
      </w:r>
      <w:r w:rsidRPr="009E11CF">
        <w:rPr>
          <w:rFonts w:ascii="Arial" w:hAnsi="Arial" w:cs="Arial"/>
          <w:b/>
        </w:rPr>
        <w:tab/>
        <w:t xml:space="preserve">Raporty z Postępu Robót </w:t>
      </w:r>
      <w:r w:rsidRPr="009E11CF">
        <w:rPr>
          <w:rFonts w:ascii="Arial" w:hAnsi="Arial" w:cs="Arial"/>
        </w:rPr>
        <w:t xml:space="preserve"> powinny podsumowywać postęp robót na budowie i zawierać fotografie ilustrujące ten postęp</w:t>
      </w:r>
      <w:r w:rsidR="00CF276D">
        <w:rPr>
          <w:rFonts w:ascii="Arial" w:hAnsi="Arial" w:cs="Arial"/>
        </w:rPr>
        <w:t xml:space="preserve"> –(na polecenie Zamawiającego).</w:t>
      </w:r>
    </w:p>
    <w:p w:rsidR="00CF276D" w:rsidRPr="009E11CF" w:rsidRDefault="00CF276D" w:rsidP="00CF276D">
      <w:pPr>
        <w:spacing w:before="120" w:after="120" w:line="288" w:lineRule="auto"/>
        <w:jc w:val="both"/>
        <w:rPr>
          <w:rFonts w:ascii="Arial" w:hAnsi="Arial" w:cs="Arial"/>
        </w:rPr>
      </w:pPr>
    </w:p>
    <w:p w:rsidR="00E567C3" w:rsidRPr="009E11CF" w:rsidRDefault="00E567C3" w:rsidP="004E73B9">
      <w:pPr>
        <w:spacing w:before="120" w:after="120" w:line="288" w:lineRule="auto"/>
        <w:rPr>
          <w:rFonts w:ascii="Arial" w:hAnsi="Arial" w:cs="Arial"/>
        </w:rPr>
      </w:pPr>
      <w:r w:rsidRPr="009E11CF">
        <w:rPr>
          <w:rFonts w:ascii="Arial" w:hAnsi="Arial" w:cs="Arial"/>
          <w:b/>
        </w:rPr>
        <w:t>6.</w:t>
      </w:r>
      <w:r w:rsidRPr="009E11CF">
        <w:rPr>
          <w:rFonts w:ascii="Arial" w:hAnsi="Arial" w:cs="Arial"/>
          <w:b/>
        </w:rPr>
        <w:tab/>
        <w:t>KONTROLA JAKOŚCI ROBÓT</w:t>
      </w:r>
    </w:p>
    <w:p w:rsidR="00E567C3" w:rsidRPr="009E11CF" w:rsidRDefault="00E567C3" w:rsidP="004E73B9">
      <w:pPr>
        <w:pStyle w:val="Tekstpodstawowywcity31"/>
        <w:spacing w:before="120" w:after="120" w:line="288" w:lineRule="auto"/>
        <w:rPr>
          <w:rFonts w:ascii="Arial" w:hAnsi="Arial" w:cs="Arial"/>
          <w:sz w:val="20"/>
        </w:rPr>
      </w:pPr>
      <w:r w:rsidRPr="009E11CF">
        <w:rPr>
          <w:rFonts w:ascii="Arial" w:hAnsi="Arial" w:cs="Arial"/>
          <w:sz w:val="20"/>
        </w:rPr>
        <w:t>Za jakość zastosowanych materiałów i wykonanych robót oraz ich zgodność z wymaganiami STWiORB odpowiedzialny jest Wykonawca robót.</w:t>
      </w:r>
    </w:p>
    <w:p w:rsidR="00E567C3" w:rsidRPr="009E11CF" w:rsidRDefault="00E567C3" w:rsidP="004E73B9">
      <w:pPr>
        <w:tabs>
          <w:tab w:val="left" w:pos="567"/>
        </w:tabs>
        <w:spacing w:before="120" w:after="120" w:line="288" w:lineRule="auto"/>
        <w:jc w:val="both"/>
        <w:rPr>
          <w:rFonts w:ascii="Arial" w:hAnsi="Arial" w:cs="Arial"/>
        </w:rPr>
      </w:pPr>
      <w:r w:rsidRPr="009E11CF">
        <w:rPr>
          <w:rFonts w:ascii="Arial" w:hAnsi="Arial" w:cs="Arial"/>
          <w:b/>
        </w:rPr>
        <w:t>6.1</w:t>
      </w:r>
      <w:r w:rsidRPr="009E11CF">
        <w:rPr>
          <w:rFonts w:ascii="Arial" w:hAnsi="Arial" w:cs="Arial"/>
        </w:rPr>
        <w:t>.</w:t>
      </w:r>
      <w:r w:rsidRPr="009E11CF">
        <w:rPr>
          <w:rFonts w:ascii="Arial" w:hAnsi="Arial" w:cs="Arial"/>
        </w:rPr>
        <w:tab/>
      </w:r>
      <w:r w:rsidRPr="009E11CF">
        <w:rPr>
          <w:rFonts w:ascii="Arial" w:hAnsi="Arial" w:cs="Arial"/>
          <w:b/>
        </w:rPr>
        <w:t>Badania laboratoryjne</w:t>
      </w:r>
      <w:r w:rsidRPr="009E11CF">
        <w:rPr>
          <w:rFonts w:ascii="Arial" w:hAnsi="Arial" w:cs="Arial"/>
        </w:rPr>
        <w:t xml:space="preserve"> materiałów prowadzi Wykonawca. Wyniki zatwierdza Inspektor.</w:t>
      </w:r>
    </w:p>
    <w:p w:rsidR="00E567C3" w:rsidRPr="009E11CF" w:rsidRDefault="00E567C3" w:rsidP="004E73B9">
      <w:pPr>
        <w:tabs>
          <w:tab w:val="left" w:pos="567"/>
        </w:tabs>
        <w:spacing w:before="120" w:after="120" w:line="288" w:lineRule="auto"/>
        <w:rPr>
          <w:rFonts w:ascii="Arial" w:hAnsi="Arial" w:cs="Arial"/>
        </w:rPr>
      </w:pPr>
      <w:r w:rsidRPr="009E11CF">
        <w:rPr>
          <w:rFonts w:ascii="Arial" w:hAnsi="Arial" w:cs="Arial"/>
          <w:b/>
        </w:rPr>
        <w:t>6.2.</w:t>
      </w:r>
      <w:r w:rsidRPr="009E11CF">
        <w:rPr>
          <w:rFonts w:ascii="Arial" w:hAnsi="Arial" w:cs="Arial"/>
        </w:rPr>
        <w:tab/>
      </w:r>
      <w:r w:rsidRPr="009E11CF">
        <w:rPr>
          <w:rFonts w:ascii="Arial" w:hAnsi="Arial" w:cs="Arial"/>
          <w:b/>
        </w:rPr>
        <w:t>Opracowanie receptury</w:t>
      </w:r>
      <w:r w:rsidRPr="009E11CF">
        <w:rPr>
          <w:rFonts w:ascii="Arial" w:hAnsi="Arial" w:cs="Arial"/>
        </w:rPr>
        <w:t xml:space="preserve"> na bazie pozytywnych wyników badań.</w:t>
      </w:r>
    </w:p>
    <w:p w:rsidR="00E567C3" w:rsidRPr="009E11CF" w:rsidRDefault="00E567C3" w:rsidP="004E73B9">
      <w:pPr>
        <w:spacing w:before="120" w:after="120" w:line="288" w:lineRule="auto"/>
        <w:ind w:left="567"/>
        <w:rPr>
          <w:rFonts w:ascii="Arial" w:hAnsi="Arial" w:cs="Arial"/>
        </w:rPr>
      </w:pPr>
      <w:r w:rsidRPr="009E11CF">
        <w:rPr>
          <w:rFonts w:ascii="Arial" w:hAnsi="Arial" w:cs="Arial"/>
        </w:rPr>
        <w:tab/>
        <w:t>Recepturę przygotowuje laboratorium Wykonawcy.</w:t>
      </w:r>
    </w:p>
    <w:p w:rsidR="00E567C3" w:rsidRPr="009E11CF" w:rsidRDefault="00E567C3" w:rsidP="004E73B9">
      <w:pPr>
        <w:tabs>
          <w:tab w:val="left" w:pos="567"/>
        </w:tabs>
        <w:spacing w:before="120" w:after="120" w:line="288" w:lineRule="auto"/>
        <w:ind w:left="567" w:hanging="567"/>
        <w:jc w:val="both"/>
        <w:rPr>
          <w:rFonts w:ascii="Arial" w:hAnsi="Arial" w:cs="Arial"/>
        </w:rPr>
      </w:pPr>
      <w:r w:rsidRPr="009E11CF">
        <w:rPr>
          <w:rFonts w:ascii="Arial" w:hAnsi="Arial" w:cs="Arial"/>
          <w:b/>
        </w:rPr>
        <w:t xml:space="preserve">6.3. </w:t>
      </w:r>
      <w:r w:rsidRPr="009E11CF">
        <w:rPr>
          <w:rFonts w:ascii="Arial" w:hAnsi="Arial" w:cs="Arial"/>
          <w:b/>
        </w:rPr>
        <w:tab/>
        <w:t>Badania w czasie prowadzenia robót</w:t>
      </w:r>
      <w:r w:rsidRPr="009E11CF">
        <w:rPr>
          <w:rFonts w:ascii="Arial" w:hAnsi="Arial" w:cs="Arial"/>
        </w:rPr>
        <w:t xml:space="preserve"> polegają na sprawdzeniu przez Inspektora na bieżąco, w miarę postępu robót, jakości używanych przez Wykonawcę materiałów i zgodności wykonywanych robót z projektem i wymaganiami STWiORB.</w:t>
      </w:r>
    </w:p>
    <w:p w:rsidR="00E567C3" w:rsidRPr="009E11CF" w:rsidRDefault="00E567C3" w:rsidP="004E73B9">
      <w:pPr>
        <w:tabs>
          <w:tab w:val="left" w:pos="567"/>
        </w:tabs>
        <w:spacing w:before="120" w:after="120" w:line="288" w:lineRule="auto"/>
        <w:ind w:left="567" w:hanging="567"/>
        <w:jc w:val="both"/>
        <w:rPr>
          <w:rFonts w:ascii="Arial" w:hAnsi="Arial" w:cs="Arial"/>
        </w:rPr>
      </w:pPr>
      <w:r w:rsidRPr="009E11CF">
        <w:rPr>
          <w:rFonts w:ascii="Arial" w:hAnsi="Arial" w:cs="Arial"/>
          <w:b/>
        </w:rPr>
        <w:t xml:space="preserve">6.4. </w:t>
      </w:r>
      <w:r w:rsidRPr="009E11CF">
        <w:rPr>
          <w:rFonts w:ascii="Arial" w:hAnsi="Arial" w:cs="Arial"/>
          <w:b/>
        </w:rPr>
        <w:tab/>
        <w:t>Wszystkie pomiary i wyniki badań</w:t>
      </w:r>
      <w:r w:rsidRPr="009E11CF">
        <w:rPr>
          <w:rFonts w:ascii="Arial" w:hAnsi="Arial" w:cs="Arial"/>
        </w:rPr>
        <w:t xml:space="preserve"> muszą zostać opracowane na formularzach zgodnie z obowi</w:t>
      </w:r>
      <w:r w:rsidRPr="009E11CF">
        <w:rPr>
          <w:rFonts w:ascii="Arial" w:hAnsi="Arial" w:cs="Arial"/>
        </w:rPr>
        <w:t>ą</w:t>
      </w:r>
      <w:r w:rsidRPr="009E11CF">
        <w:rPr>
          <w:rFonts w:ascii="Arial" w:hAnsi="Arial" w:cs="Arial"/>
        </w:rPr>
        <w:t>zującymi przepisami i normami i podpisane przez przedstawicieli Wykonawcy i Inspektora. Dok</w:t>
      </w:r>
      <w:r w:rsidRPr="009E11CF">
        <w:rPr>
          <w:rFonts w:ascii="Arial" w:hAnsi="Arial" w:cs="Arial"/>
        </w:rPr>
        <w:t>u</w:t>
      </w:r>
      <w:r w:rsidRPr="009E11CF">
        <w:rPr>
          <w:rFonts w:ascii="Arial" w:hAnsi="Arial" w:cs="Arial"/>
        </w:rPr>
        <w:t>menty te stanowią integralną część Operatu Kolaudacyjnego Robót. Sporządza się je w dwóch egzemplarzach - oryginał dla Zamawiającego i kopia dla Wykonawcy.</w:t>
      </w:r>
    </w:p>
    <w:p w:rsidR="00E567C3" w:rsidRPr="009E11CF" w:rsidRDefault="00E567C3" w:rsidP="004E73B9">
      <w:pPr>
        <w:tabs>
          <w:tab w:val="left" w:pos="567"/>
        </w:tabs>
        <w:spacing w:before="120" w:after="120" w:line="288" w:lineRule="auto"/>
        <w:rPr>
          <w:rFonts w:ascii="Arial" w:hAnsi="Arial" w:cs="Arial"/>
        </w:rPr>
      </w:pPr>
      <w:r w:rsidRPr="009E11CF">
        <w:rPr>
          <w:rFonts w:ascii="Arial" w:hAnsi="Arial" w:cs="Arial"/>
          <w:b/>
        </w:rPr>
        <w:t xml:space="preserve">6.5. </w:t>
      </w:r>
      <w:r w:rsidRPr="009E11CF">
        <w:rPr>
          <w:rFonts w:ascii="Arial" w:hAnsi="Arial" w:cs="Arial"/>
          <w:b/>
        </w:rPr>
        <w:tab/>
        <w:t>Koszty badań kontrolnych</w:t>
      </w:r>
      <w:r w:rsidRPr="009E11CF">
        <w:rPr>
          <w:rFonts w:ascii="Arial" w:hAnsi="Arial" w:cs="Arial"/>
        </w:rPr>
        <w:t xml:space="preserve"> jakości ponosi Wykonawca.</w:t>
      </w:r>
    </w:p>
    <w:p w:rsidR="00E567C3" w:rsidRDefault="00E567C3" w:rsidP="004E73B9">
      <w:pPr>
        <w:spacing w:before="120" w:after="120" w:line="288" w:lineRule="auto"/>
        <w:ind w:left="567" w:hanging="567"/>
        <w:jc w:val="both"/>
        <w:rPr>
          <w:rFonts w:ascii="Arial" w:hAnsi="Arial" w:cs="Arial"/>
        </w:rPr>
      </w:pPr>
      <w:r w:rsidRPr="009E11CF">
        <w:rPr>
          <w:rFonts w:ascii="Arial" w:hAnsi="Arial" w:cs="Arial"/>
          <w:b/>
        </w:rPr>
        <w:t>6.6.</w:t>
      </w:r>
      <w:r w:rsidRPr="009E11CF">
        <w:rPr>
          <w:rFonts w:ascii="Arial" w:hAnsi="Arial" w:cs="Arial"/>
          <w:b/>
        </w:rPr>
        <w:tab/>
        <w:t>Jeżeli wyniki dostarczonych przez Wykonawcę</w:t>
      </w:r>
      <w:r w:rsidRPr="009E11CF">
        <w:rPr>
          <w:rFonts w:ascii="Arial" w:hAnsi="Arial" w:cs="Arial"/>
        </w:rPr>
        <w:t xml:space="preserve"> badań zostaną uznane przez Inspektora za ni</w:t>
      </w:r>
      <w:r w:rsidRPr="009E11CF">
        <w:rPr>
          <w:rFonts w:ascii="Arial" w:hAnsi="Arial" w:cs="Arial"/>
        </w:rPr>
        <w:t>e</w:t>
      </w:r>
      <w:r w:rsidRPr="009E11CF">
        <w:rPr>
          <w:rFonts w:ascii="Arial" w:hAnsi="Arial" w:cs="Arial"/>
        </w:rPr>
        <w:t>wiarygodne, to może on zażądać powtórzenia badań w niezależnym laboratorium. Jeżeli wyniki się potwierdzą i spełnią wymagania STWiORB, to koszty tych badań ponosi Inspektor. W przeciwnym wypadku koszty ponosi Wykonawca.</w:t>
      </w:r>
    </w:p>
    <w:p w:rsidR="003E7D33" w:rsidRPr="009E11CF" w:rsidRDefault="003E7D33" w:rsidP="004E73B9">
      <w:pPr>
        <w:spacing w:before="120" w:after="120" w:line="288" w:lineRule="auto"/>
        <w:ind w:left="567" w:hanging="567"/>
        <w:jc w:val="both"/>
        <w:rPr>
          <w:rFonts w:ascii="Arial" w:hAnsi="Arial" w:cs="Arial"/>
        </w:rPr>
      </w:pPr>
    </w:p>
    <w:p w:rsidR="00E567C3" w:rsidRPr="009E11CF" w:rsidRDefault="00E567C3" w:rsidP="004E73B9">
      <w:pPr>
        <w:spacing w:before="120" w:after="120" w:line="288" w:lineRule="auto"/>
        <w:rPr>
          <w:rFonts w:ascii="Arial" w:hAnsi="Arial" w:cs="Arial"/>
        </w:rPr>
      </w:pPr>
      <w:r w:rsidRPr="009E11CF">
        <w:rPr>
          <w:rFonts w:ascii="Arial" w:hAnsi="Arial" w:cs="Arial"/>
          <w:b/>
        </w:rPr>
        <w:t>7.</w:t>
      </w:r>
      <w:r w:rsidRPr="009E11CF">
        <w:rPr>
          <w:rFonts w:ascii="Arial" w:hAnsi="Arial" w:cs="Arial"/>
          <w:b/>
        </w:rPr>
        <w:tab/>
        <w:t>OBMIAR ROBÓT</w:t>
      </w:r>
    </w:p>
    <w:p w:rsidR="00E567C3" w:rsidRPr="009E11CF" w:rsidRDefault="00E567C3" w:rsidP="004E73B9">
      <w:pPr>
        <w:spacing w:before="120" w:after="120" w:line="288" w:lineRule="auto"/>
        <w:ind w:left="567"/>
        <w:jc w:val="both"/>
        <w:rPr>
          <w:rFonts w:ascii="Arial" w:hAnsi="Arial" w:cs="Arial"/>
        </w:rPr>
      </w:pPr>
      <w:r w:rsidRPr="009E11CF">
        <w:rPr>
          <w:rFonts w:ascii="Arial" w:hAnsi="Arial" w:cs="Arial"/>
        </w:rPr>
        <w:t>Obmiar robót jest obmiarem netto. Obmiar robót polega na wyliczeniu i zestawieniu rzeczywistej il</w:t>
      </w:r>
      <w:r w:rsidRPr="009E11CF">
        <w:rPr>
          <w:rFonts w:ascii="Arial" w:hAnsi="Arial" w:cs="Arial"/>
        </w:rPr>
        <w:t>o</w:t>
      </w:r>
      <w:r w:rsidRPr="009E11CF">
        <w:rPr>
          <w:rFonts w:ascii="Arial" w:hAnsi="Arial" w:cs="Arial"/>
        </w:rPr>
        <w:t>ści wykonanych robót i wbudowanych materiałów. Obmiarów robót dokonuje się zgodnie z Waru</w:t>
      </w:r>
      <w:r w:rsidRPr="009E11CF">
        <w:rPr>
          <w:rFonts w:ascii="Arial" w:hAnsi="Arial" w:cs="Arial"/>
        </w:rPr>
        <w:t>n</w:t>
      </w:r>
      <w:r w:rsidRPr="009E11CF">
        <w:rPr>
          <w:rFonts w:ascii="Arial" w:hAnsi="Arial" w:cs="Arial"/>
        </w:rPr>
        <w:t>kami Umowy.</w:t>
      </w:r>
    </w:p>
    <w:p w:rsidR="00E567C3" w:rsidRPr="009E11CF" w:rsidRDefault="00E567C3" w:rsidP="004E73B9">
      <w:pPr>
        <w:spacing w:before="120" w:after="120" w:line="288" w:lineRule="auto"/>
        <w:ind w:left="567"/>
        <w:jc w:val="both"/>
        <w:rPr>
          <w:rFonts w:ascii="Arial" w:hAnsi="Arial" w:cs="Arial"/>
        </w:rPr>
      </w:pPr>
      <w:r w:rsidRPr="009E11CF">
        <w:rPr>
          <w:rFonts w:ascii="Arial" w:hAnsi="Arial" w:cs="Arial"/>
        </w:rPr>
        <w:t>Obmiar robót obejmuje roboty ujęte w Przedmiarze robót oraz dodatkowe. Roboty są podane w je</w:t>
      </w:r>
      <w:r w:rsidRPr="009E11CF">
        <w:rPr>
          <w:rFonts w:ascii="Arial" w:hAnsi="Arial" w:cs="Arial"/>
        </w:rPr>
        <w:t>d</w:t>
      </w:r>
      <w:r w:rsidRPr="009E11CF">
        <w:rPr>
          <w:rFonts w:ascii="Arial" w:hAnsi="Arial" w:cs="Arial"/>
        </w:rPr>
        <w:t>nostkach według STWiORB. Obmiary powinny być wykonane w sposób jednoznaczny i zrozumiały.</w:t>
      </w:r>
    </w:p>
    <w:p w:rsidR="00E567C3" w:rsidRPr="009E11CF" w:rsidRDefault="00E567C3" w:rsidP="004E73B9">
      <w:pPr>
        <w:tabs>
          <w:tab w:val="left" w:pos="567"/>
        </w:tabs>
        <w:spacing w:before="120" w:after="120" w:line="288" w:lineRule="auto"/>
        <w:rPr>
          <w:rFonts w:ascii="Arial" w:hAnsi="Arial" w:cs="Arial"/>
        </w:rPr>
      </w:pPr>
      <w:r w:rsidRPr="009E11CF">
        <w:rPr>
          <w:rFonts w:ascii="Arial" w:hAnsi="Arial" w:cs="Arial"/>
          <w:b/>
        </w:rPr>
        <w:t>7.1.</w:t>
      </w:r>
      <w:r w:rsidRPr="009E11CF">
        <w:rPr>
          <w:rFonts w:ascii="Arial" w:hAnsi="Arial" w:cs="Arial"/>
          <w:b/>
        </w:rPr>
        <w:tab/>
        <w:t>Obmiar robót zanikających</w:t>
      </w:r>
      <w:r w:rsidRPr="009E11CF">
        <w:rPr>
          <w:rFonts w:ascii="Arial" w:hAnsi="Arial" w:cs="Arial"/>
        </w:rPr>
        <w:t xml:space="preserve"> przeprowadza się w czasie ich wykonywania.</w:t>
      </w:r>
    </w:p>
    <w:p w:rsidR="00E567C3" w:rsidRPr="009E11CF" w:rsidRDefault="00E567C3" w:rsidP="004E73B9">
      <w:pPr>
        <w:tabs>
          <w:tab w:val="left" w:pos="567"/>
        </w:tabs>
        <w:spacing w:before="120" w:after="120" w:line="288" w:lineRule="auto"/>
        <w:rPr>
          <w:rFonts w:ascii="Arial" w:hAnsi="Arial" w:cs="Arial"/>
        </w:rPr>
      </w:pPr>
      <w:r w:rsidRPr="009E11CF">
        <w:rPr>
          <w:rFonts w:ascii="Arial" w:hAnsi="Arial" w:cs="Arial"/>
          <w:b/>
        </w:rPr>
        <w:t>7.2.</w:t>
      </w:r>
      <w:r w:rsidRPr="009E11CF">
        <w:rPr>
          <w:rFonts w:ascii="Arial" w:hAnsi="Arial" w:cs="Arial"/>
          <w:b/>
        </w:rPr>
        <w:tab/>
        <w:t>Obmiar robót ulegających zakryciu</w:t>
      </w:r>
      <w:r w:rsidRPr="009E11CF">
        <w:rPr>
          <w:rFonts w:ascii="Arial" w:hAnsi="Arial" w:cs="Arial"/>
        </w:rPr>
        <w:t xml:space="preserve"> przeprowadza się przed ich zakryciem.</w:t>
      </w:r>
    </w:p>
    <w:p w:rsidR="00E567C3" w:rsidRDefault="00E567C3" w:rsidP="004E73B9">
      <w:pPr>
        <w:tabs>
          <w:tab w:val="left" w:pos="567"/>
        </w:tabs>
        <w:spacing w:before="120" w:after="120" w:line="288" w:lineRule="auto"/>
        <w:ind w:left="567" w:hanging="567"/>
        <w:jc w:val="both"/>
        <w:rPr>
          <w:rFonts w:ascii="Arial" w:hAnsi="Arial" w:cs="Arial"/>
        </w:rPr>
      </w:pPr>
      <w:r w:rsidRPr="009E11CF">
        <w:rPr>
          <w:rFonts w:ascii="Arial" w:hAnsi="Arial" w:cs="Arial"/>
          <w:b/>
        </w:rPr>
        <w:t>7.3.</w:t>
      </w:r>
      <w:r w:rsidRPr="009E11CF">
        <w:rPr>
          <w:rFonts w:ascii="Arial" w:hAnsi="Arial" w:cs="Arial"/>
          <w:b/>
        </w:rPr>
        <w:tab/>
        <w:t>Obmiary skomplikowanych powierzchni</w:t>
      </w:r>
      <w:r w:rsidRPr="009E11CF">
        <w:rPr>
          <w:rFonts w:ascii="Arial" w:hAnsi="Arial" w:cs="Arial"/>
        </w:rPr>
        <w:t xml:space="preserve"> lub objętości powinny być uzupełnione szkicami w ksi</w:t>
      </w:r>
      <w:r w:rsidRPr="009E11CF">
        <w:rPr>
          <w:rFonts w:ascii="Arial" w:hAnsi="Arial" w:cs="Arial"/>
        </w:rPr>
        <w:t>ę</w:t>
      </w:r>
      <w:r w:rsidRPr="009E11CF">
        <w:rPr>
          <w:rFonts w:ascii="Arial" w:hAnsi="Arial" w:cs="Arial"/>
        </w:rPr>
        <w:t>dze obmiaru lub dołączone do niej w formie załącznika. Wyniki obmiaru należy porównać z podanymi wartościami w Przedmiarze robót dla określenia różnic (wielkości różnic będą kwalifikowane zgodnie z Warunkami Przetargu).</w:t>
      </w:r>
    </w:p>
    <w:p w:rsidR="00CF276D" w:rsidRPr="009E11CF" w:rsidRDefault="00CF276D" w:rsidP="004E73B9">
      <w:pPr>
        <w:tabs>
          <w:tab w:val="left" w:pos="567"/>
        </w:tabs>
        <w:spacing w:before="120" w:after="120" w:line="288" w:lineRule="auto"/>
        <w:ind w:left="567" w:hanging="567"/>
        <w:jc w:val="both"/>
        <w:rPr>
          <w:rFonts w:ascii="Arial" w:hAnsi="Arial" w:cs="Arial"/>
        </w:rPr>
      </w:pPr>
    </w:p>
    <w:p w:rsidR="00E567C3" w:rsidRPr="009E11CF" w:rsidRDefault="00E567C3" w:rsidP="004E73B9">
      <w:pPr>
        <w:spacing w:before="120" w:after="120" w:line="288" w:lineRule="auto"/>
        <w:rPr>
          <w:rFonts w:ascii="Arial" w:hAnsi="Arial" w:cs="Arial"/>
        </w:rPr>
      </w:pPr>
      <w:r w:rsidRPr="009E11CF">
        <w:rPr>
          <w:rFonts w:ascii="Arial" w:hAnsi="Arial" w:cs="Arial"/>
          <w:b/>
        </w:rPr>
        <w:t>8.</w:t>
      </w:r>
      <w:r w:rsidRPr="009E11CF">
        <w:rPr>
          <w:rFonts w:ascii="Arial" w:hAnsi="Arial" w:cs="Arial"/>
          <w:b/>
        </w:rPr>
        <w:tab/>
        <w:t>ODBIÓR ROBÓT</w:t>
      </w:r>
    </w:p>
    <w:p w:rsidR="00E567C3" w:rsidRPr="009E11CF" w:rsidRDefault="00E567C3" w:rsidP="004E73B9">
      <w:pPr>
        <w:spacing w:before="120" w:after="120" w:line="288" w:lineRule="auto"/>
        <w:ind w:left="567"/>
        <w:jc w:val="both"/>
        <w:rPr>
          <w:rFonts w:ascii="Arial" w:hAnsi="Arial" w:cs="Arial"/>
        </w:rPr>
      </w:pPr>
      <w:r w:rsidRPr="009E11CF">
        <w:rPr>
          <w:rFonts w:ascii="Arial" w:hAnsi="Arial" w:cs="Arial"/>
        </w:rPr>
        <w:t>Odbiór robót jest to ocena robót wykonanych przez Wykonawcę. Odbioru robót należy dokonywać zgodnie z wymaganiami określonymi w Warunkach odbioru prac SST.</w:t>
      </w:r>
    </w:p>
    <w:p w:rsidR="00E567C3" w:rsidRPr="009E11CF" w:rsidRDefault="00E567C3" w:rsidP="004E73B9">
      <w:pPr>
        <w:tabs>
          <w:tab w:val="left" w:pos="567"/>
        </w:tabs>
        <w:spacing w:before="120" w:after="120" w:line="288" w:lineRule="auto"/>
        <w:rPr>
          <w:rFonts w:ascii="Arial" w:hAnsi="Arial" w:cs="Arial"/>
          <w:b/>
        </w:rPr>
      </w:pPr>
      <w:r w:rsidRPr="009E11CF">
        <w:rPr>
          <w:rFonts w:ascii="Arial" w:hAnsi="Arial" w:cs="Arial"/>
          <w:b/>
        </w:rPr>
        <w:t>8.1.</w:t>
      </w:r>
      <w:r w:rsidRPr="009E11CF">
        <w:rPr>
          <w:rFonts w:ascii="Arial" w:hAnsi="Arial" w:cs="Arial"/>
          <w:b/>
        </w:rPr>
        <w:tab/>
        <w:t>Rodzaje odbiorów</w:t>
      </w:r>
    </w:p>
    <w:p w:rsidR="00E567C3" w:rsidRPr="009E11CF" w:rsidRDefault="00E567C3" w:rsidP="004E73B9">
      <w:pPr>
        <w:tabs>
          <w:tab w:val="left" w:pos="567"/>
        </w:tabs>
        <w:spacing w:before="120" w:after="120" w:line="288" w:lineRule="auto"/>
        <w:rPr>
          <w:rFonts w:ascii="Arial" w:hAnsi="Arial" w:cs="Arial"/>
          <w:b/>
        </w:rPr>
      </w:pPr>
      <w:r w:rsidRPr="009E11CF">
        <w:rPr>
          <w:rFonts w:ascii="Arial" w:hAnsi="Arial" w:cs="Arial"/>
          <w:b/>
        </w:rPr>
        <w:t>8.1.1.</w:t>
      </w:r>
      <w:r w:rsidRPr="009E11CF">
        <w:rPr>
          <w:rFonts w:ascii="Arial" w:hAnsi="Arial" w:cs="Arial"/>
          <w:b/>
        </w:rPr>
        <w:tab/>
      </w:r>
      <w:r w:rsidRPr="009E11CF">
        <w:rPr>
          <w:rFonts w:ascii="Arial" w:hAnsi="Arial" w:cs="Arial"/>
          <w:b/>
        </w:rPr>
        <w:tab/>
        <w:t>Odbiór robót zanikających i ulegających zakryciu</w:t>
      </w:r>
    </w:p>
    <w:p w:rsidR="00E567C3" w:rsidRPr="009E11CF" w:rsidRDefault="00E567C3" w:rsidP="004E73B9">
      <w:pPr>
        <w:spacing w:before="120" w:after="120" w:line="288" w:lineRule="auto"/>
        <w:ind w:left="567"/>
        <w:jc w:val="both"/>
        <w:rPr>
          <w:rFonts w:ascii="Arial" w:hAnsi="Arial" w:cs="Arial"/>
        </w:rPr>
      </w:pPr>
      <w:r w:rsidRPr="009E11CF">
        <w:rPr>
          <w:rFonts w:ascii="Arial" w:hAnsi="Arial" w:cs="Arial"/>
        </w:rPr>
        <w:t>Jest to finalna ocena ilości i jakości wykonanych robót, które w dalszym procesie realizacji zanikają lub ulegają zakryciu.</w:t>
      </w:r>
    </w:p>
    <w:p w:rsidR="00E567C3" w:rsidRPr="009E11CF" w:rsidRDefault="00E567C3" w:rsidP="004E73B9">
      <w:pPr>
        <w:spacing w:before="120" w:after="120" w:line="288" w:lineRule="auto"/>
        <w:ind w:left="709" w:hanging="709"/>
        <w:rPr>
          <w:rFonts w:ascii="Arial" w:hAnsi="Arial" w:cs="Arial"/>
          <w:b/>
        </w:rPr>
      </w:pPr>
      <w:r w:rsidRPr="009E11CF">
        <w:rPr>
          <w:rFonts w:ascii="Arial" w:hAnsi="Arial" w:cs="Arial"/>
          <w:b/>
        </w:rPr>
        <w:t>8.1.2.</w:t>
      </w:r>
      <w:r w:rsidRPr="009E11CF">
        <w:rPr>
          <w:rFonts w:ascii="Arial" w:hAnsi="Arial" w:cs="Arial"/>
          <w:b/>
        </w:rPr>
        <w:tab/>
        <w:t>Odbiór częściowy</w:t>
      </w:r>
    </w:p>
    <w:p w:rsidR="00E567C3" w:rsidRPr="009E11CF" w:rsidRDefault="00E567C3" w:rsidP="004E73B9">
      <w:pPr>
        <w:spacing w:before="120" w:after="120" w:line="288" w:lineRule="auto"/>
        <w:ind w:left="567"/>
        <w:jc w:val="both"/>
        <w:rPr>
          <w:rFonts w:ascii="Arial" w:hAnsi="Arial" w:cs="Arial"/>
        </w:rPr>
      </w:pPr>
      <w:r w:rsidRPr="009E11CF">
        <w:rPr>
          <w:rFonts w:ascii="Arial" w:hAnsi="Arial" w:cs="Arial"/>
        </w:rPr>
        <w:t>Jest to ocena ilości i jakości wykonanych robót, stanowiących zakończony, odrębny element ko</w:t>
      </w:r>
      <w:r w:rsidRPr="009E11CF">
        <w:rPr>
          <w:rFonts w:ascii="Arial" w:hAnsi="Arial" w:cs="Arial"/>
        </w:rPr>
        <w:t>n</w:t>
      </w:r>
      <w:r w:rsidRPr="009E11CF">
        <w:rPr>
          <w:rFonts w:ascii="Arial" w:hAnsi="Arial" w:cs="Arial"/>
        </w:rPr>
        <w:t>strukcyjny lub technologiczny wymieniony w Umowie.</w:t>
      </w:r>
    </w:p>
    <w:p w:rsidR="00E567C3" w:rsidRPr="009E11CF" w:rsidRDefault="00E567C3" w:rsidP="004E73B9">
      <w:pPr>
        <w:spacing w:before="120" w:after="120" w:line="288" w:lineRule="auto"/>
        <w:ind w:left="709" w:hanging="709"/>
        <w:rPr>
          <w:rFonts w:ascii="Arial" w:hAnsi="Arial" w:cs="Arial"/>
          <w:b/>
        </w:rPr>
      </w:pPr>
      <w:r w:rsidRPr="009E11CF">
        <w:rPr>
          <w:rFonts w:ascii="Arial" w:hAnsi="Arial" w:cs="Arial"/>
          <w:b/>
        </w:rPr>
        <w:t>8.1.3.</w:t>
      </w:r>
      <w:r w:rsidRPr="009E11CF">
        <w:rPr>
          <w:rFonts w:ascii="Arial" w:hAnsi="Arial" w:cs="Arial"/>
          <w:b/>
        </w:rPr>
        <w:tab/>
        <w:t>Odbiór końcowy</w:t>
      </w:r>
    </w:p>
    <w:p w:rsidR="00E567C3" w:rsidRPr="009E11CF" w:rsidRDefault="00E567C3" w:rsidP="004E73B9">
      <w:pPr>
        <w:spacing w:before="120" w:after="120" w:line="288" w:lineRule="auto"/>
        <w:ind w:left="567"/>
        <w:jc w:val="both"/>
        <w:rPr>
          <w:rFonts w:ascii="Arial" w:hAnsi="Arial" w:cs="Arial"/>
        </w:rPr>
      </w:pPr>
      <w:r w:rsidRPr="009E11CF">
        <w:rPr>
          <w:rFonts w:ascii="Arial" w:hAnsi="Arial" w:cs="Arial"/>
        </w:rPr>
        <w:t>Jest to ocena ilości i jakości całości wykonanych robót, wchodzących w zakres zadania budowlan</w:t>
      </w:r>
      <w:r w:rsidRPr="009E11CF">
        <w:rPr>
          <w:rFonts w:ascii="Arial" w:hAnsi="Arial" w:cs="Arial"/>
        </w:rPr>
        <w:t>e</w:t>
      </w:r>
      <w:r w:rsidRPr="009E11CF">
        <w:rPr>
          <w:rFonts w:ascii="Arial" w:hAnsi="Arial" w:cs="Arial"/>
        </w:rPr>
        <w:t>go.</w:t>
      </w:r>
    </w:p>
    <w:p w:rsidR="00E567C3" w:rsidRPr="009E11CF" w:rsidRDefault="00E567C3" w:rsidP="004E73B9">
      <w:pPr>
        <w:spacing w:before="120" w:after="120" w:line="288" w:lineRule="auto"/>
        <w:ind w:left="709" w:hanging="709"/>
        <w:rPr>
          <w:rFonts w:ascii="Arial" w:hAnsi="Arial" w:cs="Arial"/>
          <w:b/>
        </w:rPr>
      </w:pPr>
      <w:r w:rsidRPr="009E11CF">
        <w:rPr>
          <w:rFonts w:ascii="Arial" w:hAnsi="Arial" w:cs="Arial"/>
          <w:b/>
        </w:rPr>
        <w:t>8.1.4.</w:t>
      </w:r>
      <w:r w:rsidRPr="009E11CF">
        <w:rPr>
          <w:rFonts w:ascii="Arial" w:hAnsi="Arial" w:cs="Arial"/>
          <w:b/>
        </w:rPr>
        <w:tab/>
        <w:t>Odbiór pogwarancyjny</w:t>
      </w:r>
    </w:p>
    <w:p w:rsidR="00E567C3" w:rsidRPr="009E11CF" w:rsidRDefault="00E567C3" w:rsidP="004E73B9">
      <w:pPr>
        <w:spacing w:before="120" w:after="120" w:line="288" w:lineRule="auto"/>
        <w:ind w:left="567"/>
        <w:jc w:val="both"/>
        <w:rPr>
          <w:rFonts w:ascii="Arial" w:hAnsi="Arial" w:cs="Arial"/>
        </w:rPr>
      </w:pPr>
      <w:r w:rsidRPr="009E11CF">
        <w:rPr>
          <w:rFonts w:ascii="Arial" w:hAnsi="Arial" w:cs="Arial"/>
        </w:rPr>
        <w:t>Dokonuje się zgodnie z zasadami określonymi w Warunkach Umowy.</w:t>
      </w:r>
    </w:p>
    <w:p w:rsidR="00E567C3" w:rsidRPr="009E11CF" w:rsidRDefault="00E567C3" w:rsidP="004E73B9">
      <w:pPr>
        <w:tabs>
          <w:tab w:val="left" w:pos="567"/>
        </w:tabs>
        <w:spacing w:before="120" w:after="120" w:line="288" w:lineRule="auto"/>
        <w:rPr>
          <w:rFonts w:ascii="Arial" w:hAnsi="Arial" w:cs="Arial"/>
          <w:b/>
        </w:rPr>
      </w:pPr>
      <w:r w:rsidRPr="009E11CF">
        <w:rPr>
          <w:rFonts w:ascii="Arial" w:hAnsi="Arial" w:cs="Arial"/>
          <w:b/>
        </w:rPr>
        <w:t>8.2.</w:t>
      </w:r>
      <w:r w:rsidRPr="009E11CF">
        <w:rPr>
          <w:rFonts w:ascii="Arial" w:hAnsi="Arial" w:cs="Arial"/>
          <w:b/>
        </w:rPr>
        <w:tab/>
        <w:t>Dokumenty do odbioru robót</w:t>
      </w:r>
    </w:p>
    <w:p w:rsidR="00E567C3" w:rsidRPr="009E11CF" w:rsidRDefault="00E567C3" w:rsidP="004E73B9">
      <w:pPr>
        <w:spacing w:before="120" w:after="120" w:line="288" w:lineRule="auto"/>
        <w:ind w:left="567" w:hanging="567"/>
        <w:jc w:val="both"/>
        <w:rPr>
          <w:rFonts w:ascii="Arial" w:hAnsi="Arial" w:cs="Arial"/>
        </w:rPr>
      </w:pPr>
      <w:r w:rsidRPr="009E11CF">
        <w:rPr>
          <w:rFonts w:ascii="Arial" w:hAnsi="Arial" w:cs="Arial"/>
          <w:b/>
        </w:rPr>
        <w:t>8.2.1.</w:t>
      </w:r>
      <w:r w:rsidRPr="009E11CF">
        <w:rPr>
          <w:rFonts w:ascii="Arial" w:hAnsi="Arial" w:cs="Arial"/>
          <w:b/>
        </w:rPr>
        <w:tab/>
        <w:t>Wykonawca przygotowuje do odbiorów</w:t>
      </w:r>
      <w:r w:rsidRPr="009E11CF">
        <w:rPr>
          <w:rFonts w:ascii="Arial" w:hAnsi="Arial" w:cs="Arial"/>
        </w:rPr>
        <w:t xml:space="preserve"> częściowych i odbioru końcowego następujące dokume</w:t>
      </w:r>
      <w:r w:rsidRPr="009E11CF">
        <w:rPr>
          <w:rFonts w:ascii="Arial" w:hAnsi="Arial" w:cs="Arial"/>
        </w:rPr>
        <w:t>n</w:t>
      </w:r>
      <w:r w:rsidRPr="009E11CF">
        <w:rPr>
          <w:rFonts w:ascii="Arial" w:hAnsi="Arial" w:cs="Arial"/>
        </w:rPr>
        <w:t>ty:</w:t>
      </w:r>
    </w:p>
    <w:p w:rsidR="00E567C3" w:rsidRPr="009E11CF" w:rsidRDefault="00E567C3" w:rsidP="004E73B9">
      <w:pPr>
        <w:spacing w:before="120" w:after="120" w:line="288" w:lineRule="auto"/>
        <w:ind w:left="567"/>
        <w:jc w:val="both"/>
        <w:rPr>
          <w:rFonts w:ascii="Arial" w:hAnsi="Arial" w:cs="Arial"/>
        </w:rPr>
      </w:pPr>
      <w:r w:rsidRPr="009E11CF">
        <w:rPr>
          <w:rFonts w:ascii="Arial" w:hAnsi="Arial" w:cs="Arial"/>
        </w:rPr>
        <w:t>- dokumentację projektową i STWiORB,</w:t>
      </w:r>
    </w:p>
    <w:p w:rsidR="00E567C3" w:rsidRPr="009E11CF" w:rsidRDefault="00E567C3" w:rsidP="004E73B9">
      <w:pPr>
        <w:numPr>
          <w:ilvl w:val="1"/>
          <w:numId w:val="11"/>
        </w:numPr>
        <w:tabs>
          <w:tab w:val="clear" w:pos="1440"/>
          <w:tab w:val="num" w:pos="709"/>
        </w:tabs>
        <w:spacing w:before="120" w:after="120" w:line="288" w:lineRule="auto"/>
        <w:ind w:hanging="873"/>
        <w:jc w:val="both"/>
        <w:rPr>
          <w:rFonts w:ascii="Arial" w:hAnsi="Arial" w:cs="Arial"/>
        </w:rPr>
      </w:pPr>
      <w:r w:rsidRPr="009E11CF">
        <w:rPr>
          <w:rFonts w:ascii="Arial" w:hAnsi="Arial" w:cs="Arial"/>
        </w:rPr>
        <w:t>księgę obmiaru,</w:t>
      </w:r>
    </w:p>
    <w:p w:rsidR="00E567C3" w:rsidRPr="009E11CF" w:rsidRDefault="003E7D33" w:rsidP="004E73B9">
      <w:pPr>
        <w:numPr>
          <w:ilvl w:val="1"/>
          <w:numId w:val="11"/>
        </w:numPr>
        <w:tabs>
          <w:tab w:val="clear" w:pos="1440"/>
          <w:tab w:val="num" w:pos="709"/>
        </w:tabs>
        <w:spacing w:before="120" w:after="120" w:line="288" w:lineRule="auto"/>
        <w:ind w:left="567" w:hanging="22"/>
        <w:jc w:val="both"/>
        <w:rPr>
          <w:rFonts w:ascii="Arial" w:hAnsi="Arial" w:cs="Arial"/>
        </w:rPr>
      </w:pPr>
      <w:r w:rsidRPr="003E7D33">
        <w:rPr>
          <w:rFonts w:ascii="Arial" w:hAnsi="Arial" w:cs="Arial"/>
        </w:rPr>
        <w:t>dokumentacj</w:t>
      </w:r>
      <w:r>
        <w:rPr>
          <w:rFonts w:ascii="Arial" w:hAnsi="Arial" w:cs="Arial"/>
        </w:rPr>
        <w:t>a</w:t>
      </w:r>
      <w:r w:rsidRPr="003E7D33">
        <w:rPr>
          <w:rFonts w:ascii="Arial" w:hAnsi="Arial" w:cs="Arial"/>
        </w:rPr>
        <w:t xml:space="preserve"> powykonawcz</w:t>
      </w:r>
      <w:r>
        <w:rPr>
          <w:rFonts w:ascii="Arial" w:hAnsi="Arial" w:cs="Arial"/>
        </w:rPr>
        <w:t>a</w:t>
      </w:r>
      <w:r w:rsidR="00E567C3" w:rsidRPr="009E11CF">
        <w:rPr>
          <w:rFonts w:ascii="Arial" w:hAnsi="Arial" w:cs="Arial"/>
        </w:rPr>
        <w:t>, w tym:</w:t>
      </w:r>
    </w:p>
    <w:p w:rsidR="00E567C3" w:rsidRPr="009E11CF" w:rsidRDefault="00E567C3" w:rsidP="004E73B9">
      <w:pPr>
        <w:tabs>
          <w:tab w:val="num" w:pos="1843"/>
        </w:tabs>
        <w:spacing w:before="120" w:after="120" w:line="288" w:lineRule="auto"/>
        <w:ind w:left="709" w:hanging="22"/>
        <w:jc w:val="both"/>
        <w:rPr>
          <w:rFonts w:ascii="Arial" w:hAnsi="Arial" w:cs="Arial"/>
        </w:rPr>
      </w:pPr>
      <w:r w:rsidRPr="009E11CF">
        <w:rPr>
          <w:rFonts w:ascii="Arial" w:hAnsi="Arial" w:cs="Arial"/>
        </w:rPr>
        <w:t>* receptury i ustalenia technologiczne,</w:t>
      </w:r>
    </w:p>
    <w:p w:rsidR="00E567C3" w:rsidRPr="009E11CF" w:rsidRDefault="00E567C3" w:rsidP="004E73B9">
      <w:pPr>
        <w:tabs>
          <w:tab w:val="num" w:pos="1843"/>
        </w:tabs>
        <w:spacing w:before="120" w:after="120" w:line="288" w:lineRule="auto"/>
        <w:ind w:left="709" w:hanging="22"/>
        <w:jc w:val="both"/>
        <w:rPr>
          <w:rFonts w:ascii="Arial" w:hAnsi="Arial" w:cs="Arial"/>
        </w:rPr>
      </w:pPr>
      <w:r w:rsidRPr="009E11CF">
        <w:rPr>
          <w:rFonts w:ascii="Arial" w:hAnsi="Arial" w:cs="Arial"/>
        </w:rPr>
        <w:t>* wyniki pomiarów kontrolnych oraz badań i oznaczeń laboratoryjnych,</w:t>
      </w:r>
    </w:p>
    <w:p w:rsidR="00E567C3" w:rsidRPr="009E11CF" w:rsidRDefault="00E567C3" w:rsidP="004E73B9">
      <w:pPr>
        <w:tabs>
          <w:tab w:val="num" w:pos="1843"/>
        </w:tabs>
        <w:spacing w:before="120" w:after="120" w:line="288" w:lineRule="auto"/>
        <w:ind w:left="709" w:hanging="22"/>
        <w:jc w:val="both"/>
        <w:rPr>
          <w:rFonts w:ascii="Arial" w:hAnsi="Arial" w:cs="Arial"/>
        </w:rPr>
      </w:pPr>
      <w:r w:rsidRPr="009E11CF">
        <w:rPr>
          <w:rFonts w:ascii="Arial" w:hAnsi="Arial" w:cs="Arial"/>
        </w:rPr>
        <w:t>* wymagane dokumenty zgodności wbudowanych wyrobów,</w:t>
      </w:r>
    </w:p>
    <w:p w:rsidR="00E567C3" w:rsidRPr="009E11CF" w:rsidRDefault="00E567C3" w:rsidP="004E73B9">
      <w:pPr>
        <w:tabs>
          <w:tab w:val="num" w:pos="1843"/>
        </w:tabs>
        <w:spacing w:before="120" w:after="120" w:line="288" w:lineRule="auto"/>
        <w:ind w:left="709" w:hanging="22"/>
        <w:jc w:val="both"/>
        <w:rPr>
          <w:rFonts w:ascii="Arial" w:hAnsi="Arial" w:cs="Arial"/>
        </w:rPr>
      </w:pPr>
      <w:r w:rsidRPr="009E11CF">
        <w:rPr>
          <w:rFonts w:ascii="Arial" w:hAnsi="Arial" w:cs="Arial"/>
        </w:rPr>
        <w:t>* wyniki badań i pomiarów załączonych do dokumentów odbioru,</w:t>
      </w:r>
    </w:p>
    <w:p w:rsidR="00E567C3" w:rsidRPr="009E11CF" w:rsidRDefault="00E567C3" w:rsidP="004E73B9">
      <w:pPr>
        <w:tabs>
          <w:tab w:val="num" w:pos="1843"/>
        </w:tabs>
        <w:spacing w:before="120" w:after="120" w:line="288" w:lineRule="auto"/>
        <w:ind w:left="709" w:hanging="22"/>
        <w:jc w:val="both"/>
        <w:rPr>
          <w:rFonts w:ascii="Arial" w:hAnsi="Arial" w:cs="Arial"/>
        </w:rPr>
      </w:pPr>
      <w:r w:rsidRPr="009E11CF">
        <w:rPr>
          <w:rFonts w:ascii="Arial" w:hAnsi="Arial" w:cs="Arial"/>
        </w:rPr>
        <w:t>* sprawozdanie techniczne,</w:t>
      </w:r>
    </w:p>
    <w:p w:rsidR="00E567C3" w:rsidRPr="009E11CF" w:rsidRDefault="00E567C3" w:rsidP="004E73B9">
      <w:pPr>
        <w:tabs>
          <w:tab w:val="num" w:pos="1843"/>
        </w:tabs>
        <w:spacing w:before="120" w:after="120" w:line="288" w:lineRule="auto"/>
        <w:ind w:left="709" w:hanging="22"/>
        <w:jc w:val="both"/>
        <w:rPr>
          <w:rFonts w:ascii="Arial" w:hAnsi="Arial" w:cs="Arial"/>
        </w:rPr>
      </w:pPr>
      <w:r w:rsidRPr="009E11CF">
        <w:rPr>
          <w:rFonts w:ascii="Arial" w:hAnsi="Arial" w:cs="Arial"/>
        </w:rPr>
        <w:t>* certyfikaty, aprobaty techniczne, świadectwa dopuszczenia.</w:t>
      </w:r>
    </w:p>
    <w:p w:rsidR="003E7D33" w:rsidRDefault="003E7D33" w:rsidP="004E73B9">
      <w:pPr>
        <w:tabs>
          <w:tab w:val="left" w:pos="567"/>
        </w:tabs>
        <w:spacing w:before="120" w:after="120" w:line="288" w:lineRule="auto"/>
        <w:rPr>
          <w:rFonts w:ascii="Arial" w:hAnsi="Arial" w:cs="Arial"/>
        </w:rPr>
      </w:pPr>
    </w:p>
    <w:p w:rsidR="00E567C3" w:rsidRPr="009E11CF" w:rsidRDefault="00E567C3" w:rsidP="004E73B9">
      <w:pPr>
        <w:tabs>
          <w:tab w:val="left" w:pos="567"/>
        </w:tabs>
        <w:spacing w:before="120" w:after="120" w:line="288" w:lineRule="auto"/>
        <w:rPr>
          <w:rFonts w:ascii="Arial" w:hAnsi="Arial" w:cs="Arial"/>
          <w:b/>
        </w:rPr>
      </w:pPr>
      <w:r w:rsidRPr="009E11CF">
        <w:rPr>
          <w:rFonts w:ascii="Arial" w:hAnsi="Arial" w:cs="Arial"/>
          <w:b/>
        </w:rPr>
        <w:t>8.2.2. Sprawozdanie techniczne powinno zawierać:</w:t>
      </w:r>
    </w:p>
    <w:p w:rsidR="00E567C3" w:rsidRPr="009E11CF" w:rsidRDefault="00E567C3" w:rsidP="004E73B9">
      <w:pPr>
        <w:spacing w:before="120" w:after="120" w:line="288" w:lineRule="auto"/>
        <w:ind w:left="567"/>
        <w:rPr>
          <w:rFonts w:ascii="Arial" w:hAnsi="Arial" w:cs="Arial"/>
        </w:rPr>
      </w:pPr>
      <w:r w:rsidRPr="009E11CF">
        <w:rPr>
          <w:rFonts w:ascii="Arial" w:hAnsi="Arial" w:cs="Arial"/>
        </w:rPr>
        <w:t>- zakres i lokalizację wykonanych robót,</w:t>
      </w:r>
    </w:p>
    <w:p w:rsidR="00E567C3" w:rsidRPr="009E11CF" w:rsidRDefault="00E567C3" w:rsidP="004E73B9">
      <w:pPr>
        <w:spacing w:before="120" w:after="120" w:line="288" w:lineRule="auto"/>
        <w:ind w:left="567"/>
        <w:jc w:val="both"/>
        <w:rPr>
          <w:rFonts w:ascii="Arial" w:hAnsi="Arial" w:cs="Arial"/>
        </w:rPr>
      </w:pPr>
      <w:r w:rsidRPr="009E11CF">
        <w:rPr>
          <w:rFonts w:ascii="Arial" w:hAnsi="Arial" w:cs="Arial"/>
        </w:rPr>
        <w:t>- wykaz zmian wprowadzonych do dokumentacji na podstawie której uzyskano pozwolenie na bud</w:t>
      </w:r>
      <w:r w:rsidRPr="009E11CF">
        <w:rPr>
          <w:rFonts w:ascii="Arial" w:hAnsi="Arial" w:cs="Arial"/>
        </w:rPr>
        <w:t>o</w:t>
      </w:r>
      <w:r w:rsidRPr="009E11CF">
        <w:rPr>
          <w:rFonts w:ascii="Arial" w:hAnsi="Arial" w:cs="Arial"/>
        </w:rPr>
        <w:t>wę oraz zgodę Inspektora na dokonanie zmiany,</w:t>
      </w:r>
    </w:p>
    <w:p w:rsidR="00E567C3" w:rsidRPr="009E11CF" w:rsidRDefault="00E567C3" w:rsidP="004E73B9">
      <w:pPr>
        <w:spacing w:before="120" w:after="120" w:line="288" w:lineRule="auto"/>
        <w:ind w:left="567"/>
        <w:jc w:val="both"/>
        <w:rPr>
          <w:rFonts w:ascii="Arial" w:hAnsi="Arial" w:cs="Arial"/>
        </w:rPr>
      </w:pPr>
      <w:r w:rsidRPr="009E11CF">
        <w:rPr>
          <w:rFonts w:ascii="Arial" w:hAnsi="Arial" w:cs="Arial"/>
        </w:rPr>
        <w:t>- uwagi dotyczące warunków realizacji robót,</w:t>
      </w:r>
    </w:p>
    <w:p w:rsidR="00E567C3" w:rsidRPr="009E11CF" w:rsidRDefault="00E567C3" w:rsidP="004E73B9">
      <w:pPr>
        <w:spacing w:before="120" w:after="120" w:line="288" w:lineRule="auto"/>
        <w:ind w:left="567"/>
        <w:jc w:val="both"/>
        <w:rPr>
          <w:rFonts w:ascii="Arial" w:hAnsi="Arial" w:cs="Arial"/>
        </w:rPr>
      </w:pPr>
      <w:r w:rsidRPr="009E11CF">
        <w:rPr>
          <w:rFonts w:ascii="Arial" w:hAnsi="Arial" w:cs="Arial"/>
        </w:rPr>
        <w:t>- datę rozpoczęcia i zakończenia robót.</w:t>
      </w:r>
    </w:p>
    <w:p w:rsidR="00E567C3" w:rsidRPr="009E11CF" w:rsidRDefault="00E567C3" w:rsidP="004E73B9">
      <w:pPr>
        <w:tabs>
          <w:tab w:val="left" w:pos="567"/>
        </w:tabs>
        <w:spacing w:before="120" w:after="120" w:line="288" w:lineRule="auto"/>
        <w:rPr>
          <w:rFonts w:ascii="Arial" w:hAnsi="Arial" w:cs="Arial"/>
          <w:b/>
        </w:rPr>
      </w:pPr>
      <w:r w:rsidRPr="009E11CF">
        <w:rPr>
          <w:rFonts w:ascii="Arial" w:hAnsi="Arial" w:cs="Arial"/>
          <w:b/>
        </w:rPr>
        <w:t xml:space="preserve">8.3. </w:t>
      </w:r>
      <w:r w:rsidRPr="009E11CF">
        <w:rPr>
          <w:rFonts w:ascii="Arial" w:hAnsi="Arial" w:cs="Arial"/>
          <w:b/>
        </w:rPr>
        <w:tab/>
        <w:t>Badania i pomiary w odbiorach robót</w:t>
      </w:r>
    </w:p>
    <w:p w:rsidR="00E567C3" w:rsidRPr="009E11CF" w:rsidRDefault="00E567C3" w:rsidP="004E73B9">
      <w:pPr>
        <w:spacing w:before="120" w:after="120" w:line="288" w:lineRule="auto"/>
        <w:ind w:left="567" w:hanging="567"/>
        <w:jc w:val="both"/>
        <w:rPr>
          <w:rFonts w:ascii="Arial" w:hAnsi="Arial" w:cs="Arial"/>
        </w:rPr>
      </w:pPr>
      <w:r w:rsidRPr="009E11CF">
        <w:rPr>
          <w:rFonts w:ascii="Arial" w:hAnsi="Arial" w:cs="Arial"/>
          <w:b/>
        </w:rPr>
        <w:t>8.3.1</w:t>
      </w:r>
      <w:r w:rsidRPr="009E11CF">
        <w:rPr>
          <w:rFonts w:ascii="Arial" w:hAnsi="Arial" w:cs="Arial"/>
        </w:rPr>
        <w:t>.</w:t>
      </w:r>
      <w:r w:rsidRPr="009E11CF">
        <w:rPr>
          <w:rFonts w:ascii="Arial" w:hAnsi="Arial" w:cs="Arial"/>
        </w:rPr>
        <w:tab/>
        <w:t>Podstawą do oceny jakości i zgodności odbieranych robót z dokumentacją projektową i STWiORB są badania i pomiary wykonywane zarówno w czasie realizacji jak po zakończeniu robót oraz oględziny podczas dokonywania odbioru.</w:t>
      </w:r>
    </w:p>
    <w:p w:rsidR="00E567C3" w:rsidRPr="009E11CF" w:rsidRDefault="00E567C3" w:rsidP="004E73B9">
      <w:pPr>
        <w:spacing w:before="120" w:after="120" w:line="288" w:lineRule="auto"/>
        <w:jc w:val="both"/>
        <w:rPr>
          <w:rFonts w:ascii="Arial" w:hAnsi="Arial" w:cs="Arial"/>
        </w:rPr>
      </w:pPr>
      <w:r w:rsidRPr="009E11CF">
        <w:rPr>
          <w:rFonts w:ascii="Arial" w:hAnsi="Arial" w:cs="Arial"/>
          <w:b/>
        </w:rPr>
        <w:t>8.3.2.</w:t>
      </w:r>
      <w:r w:rsidRPr="009E11CF">
        <w:rPr>
          <w:rFonts w:ascii="Arial" w:hAnsi="Arial" w:cs="Arial"/>
          <w:b/>
        </w:rPr>
        <w:tab/>
      </w:r>
      <w:r w:rsidRPr="009E11CF">
        <w:rPr>
          <w:rFonts w:ascii="Arial" w:hAnsi="Arial" w:cs="Arial"/>
        </w:rPr>
        <w:t>Podstawą do odbioru są oględziny oraz badania techniczne i pomiary wykonywane przez Laborat</w:t>
      </w:r>
      <w:r w:rsidRPr="009E11CF">
        <w:rPr>
          <w:rFonts w:ascii="Arial" w:hAnsi="Arial" w:cs="Arial"/>
        </w:rPr>
        <w:t>o</w:t>
      </w:r>
      <w:r w:rsidRPr="009E11CF">
        <w:rPr>
          <w:rFonts w:ascii="Arial" w:hAnsi="Arial" w:cs="Arial"/>
        </w:rPr>
        <w:t>rium, zaakceptowane przez Inspektora oraz dokonywane przez komisję odbioru.</w:t>
      </w:r>
    </w:p>
    <w:p w:rsidR="00E567C3" w:rsidRPr="009E11CF" w:rsidRDefault="00E567C3" w:rsidP="004E73B9">
      <w:pPr>
        <w:spacing w:before="120" w:after="120" w:line="288" w:lineRule="auto"/>
        <w:jc w:val="both"/>
        <w:rPr>
          <w:rFonts w:ascii="Arial" w:hAnsi="Arial" w:cs="Arial"/>
        </w:rPr>
      </w:pPr>
      <w:r w:rsidRPr="009E11CF">
        <w:rPr>
          <w:rFonts w:ascii="Arial" w:hAnsi="Arial" w:cs="Arial"/>
          <w:b/>
        </w:rPr>
        <w:t xml:space="preserve">8.4. </w:t>
      </w:r>
      <w:r w:rsidRPr="009E11CF">
        <w:rPr>
          <w:rFonts w:ascii="Arial" w:hAnsi="Arial" w:cs="Arial"/>
          <w:b/>
        </w:rPr>
        <w:tab/>
        <w:t>Zgłoszenia do odbioru</w:t>
      </w:r>
      <w:r w:rsidRPr="009E11CF">
        <w:rPr>
          <w:rFonts w:ascii="Arial" w:hAnsi="Arial" w:cs="Arial"/>
        </w:rPr>
        <w:t xml:space="preserve"> Wykonawca dokonuje zapisem do dziennika budowy i przekazuje Inspe</w:t>
      </w:r>
      <w:r w:rsidRPr="009E11CF">
        <w:rPr>
          <w:rFonts w:ascii="Arial" w:hAnsi="Arial" w:cs="Arial"/>
        </w:rPr>
        <w:t>k</w:t>
      </w:r>
      <w:r w:rsidRPr="009E11CF">
        <w:rPr>
          <w:rFonts w:ascii="Arial" w:hAnsi="Arial" w:cs="Arial"/>
        </w:rPr>
        <w:t>torowi kompletny operat kolaudacyjny i końcową kalkulację kosztów.</w:t>
      </w:r>
    </w:p>
    <w:p w:rsidR="00E567C3" w:rsidRPr="009E11CF" w:rsidRDefault="00E567C3" w:rsidP="004E73B9">
      <w:pPr>
        <w:spacing w:before="120" w:after="120" w:line="288" w:lineRule="auto"/>
        <w:jc w:val="both"/>
        <w:rPr>
          <w:rFonts w:ascii="Arial" w:hAnsi="Arial" w:cs="Arial"/>
        </w:rPr>
      </w:pPr>
      <w:r w:rsidRPr="009E11CF">
        <w:rPr>
          <w:rFonts w:ascii="Arial" w:hAnsi="Arial" w:cs="Arial"/>
          <w:b/>
        </w:rPr>
        <w:t>8.5.</w:t>
      </w:r>
      <w:r w:rsidRPr="009E11CF">
        <w:rPr>
          <w:rFonts w:ascii="Arial" w:hAnsi="Arial" w:cs="Arial"/>
          <w:b/>
        </w:rPr>
        <w:tab/>
        <w:t>Inspektor</w:t>
      </w:r>
      <w:r w:rsidRPr="009E11CF">
        <w:rPr>
          <w:rFonts w:ascii="Arial" w:hAnsi="Arial" w:cs="Arial"/>
        </w:rPr>
        <w:t xml:space="preserve"> po stwierdzeniu zakończenia robót i sprawdzeniu kompletności operatu kolaudacyjnego potwierdza Wykonawcy i przedkłada operat Zamawiającemu.</w:t>
      </w:r>
    </w:p>
    <w:p w:rsidR="00E567C3" w:rsidRDefault="00E567C3" w:rsidP="004E73B9">
      <w:pPr>
        <w:spacing w:before="120" w:after="120" w:line="288" w:lineRule="auto"/>
        <w:jc w:val="both"/>
        <w:rPr>
          <w:rFonts w:ascii="Arial" w:hAnsi="Arial" w:cs="Arial"/>
        </w:rPr>
      </w:pPr>
      <w:r w:rsidRPr="009E11CF">
        <w:rPr>
          <w:rFonts w:ascii="Arial" w:hAnsi="Arial" w:cs="Arial"/>
          <w:b/>
        </w:rPr>
        <w:t>8.6.</w:t>
      </w:r>
      <w:r w:rsidRPr="009E11CF">
        <w:rPr>
          <w:rFonts w:ascii="Arial" w:hAnsi="Arial" w:cs="Arial"/>
          <w:b/>
        </w:rPr>
        <w:tab/>
        <w:t>Odbioru końcowego</w:t>
      </w:r>
      <w:r w:rsidRPr="009E11CF">
        <w:rPr>
          <w:rFonts w:ascii="Arial" w:hAnsi="Arial" w:cs="Arial"/>
        </w:rPr>
        <w:t xml:space="preserve"> dokonuje komisja powołana przez Zamawiającego na wniosek Inspektora po zgłoszeniu przez Wykonawcę zakończenia robót. Jakość i ilość zakończonych robót komisja stwierdza na podstawie operatu kolaudacyjnego oraz badań i pomiarów wymienionych w pkt. 8.3. i na ocenie wizualnej. Komisja sprawdza zgodność wykonania robót z dokumentacją projektową i STWiORB.</w:t>
      </w:r>
    </w:p>
    <w:p w:rsidR="00CF276D" w:rsidRPr="009E11CF" w:rsidRDefault="00CF276D" w:rsidP="004E73B9">
      <w:pPr>
        <w:spacing w:before="120" w:after="120" w:line="288" w:lineRule="auto"/>
        <w:jc w:val="both"/>
        <w:rPr>
          <w:rFonts w:ascii="Arial" w:hAnsi="Arial" w:cs="Arial"/>
        </w:rPr>
      </w:pPr>
    </w:p>
    <w:p w:rsidR="00E567C3" w:rsidRPr="009E11CF" w:rsidRDefault="00E567C3" w:rsidP="004E73B9">
      <w:pPr>
        <w:spacing w:before="120" w:after="120" w:line="288" w:lineRule="auto"/>
        <w:rPr>
          <w:rFonts w:ascii="Arial" w:hAnsi="Arial" w:cs="Arial"/>
        </w:rPr>
      </w:pPr>
      <w:r w:rsidRPr="009E11CF">
        <w:rPr>
          <w:rFonts w:ascii="Arial" w:hAnsi="Arial" w:cs="Arial"/>
          <w:b/>
        </w:rPr>
        <w:t>9.</w:t>
      </w:r>
      <w:r w:rsidRPr="009E11CF">
        <w:rPr>
          <w:rFonts w:ascii="Arial" w:hAnsi="Arial" w:cs="Arial"/>
          <w:b/>
        </w:rPr>
        <w:tab/>
        <w:t>WARUNKI PŁATNOŚCI</w:t>
      </w:r>
    </w:p>
    <w:p w:rsidR="00E567C3" w:rsidRPr="009E11CF" w:rsidRDefault="00E567C3" w:rsidP="004E73B9">
      <w:pPr>
        <w:spacing w:before="120" w:after="120" w:line="288" w:lineRule="auto"/>
        <w:jc w:val="both"/>
        <w:rPr>
          <w:rFonts w:ascii="Arial" w:hAnsi="Arial" w:cs="Arial"/>
        </w:rPr>
      </w:pPr>
      <w:r w:rsidRPr="009E11CF">
        <w:rPr>
          <w:rFonts w:ascii="Arial" w:hAnsi="Arial" w:cs="Arial"/>
        </w:rPr>
        <w:t>Warunki i podstawy płatności podane są w Warunkach Umowy.</w:t>
      </w:r>
    </w:p>
    <w:p w:rsidR="00E567C3" w:rsidRPr="009E11CF" w:rsidRDefault="00E567C3" w:rsidP="004E73B9">
      <w:pPr>
        <w:tabs>
          <w:tab w:val="left" w:pos="567"/>
        </w:tabs>
        <w:spacing w:before="120" w:after="120" w:line="288" w:lineRule="auto"/>
        <w:rPr>
          <w:rFonts w:ascii="Arial" w:hAnsi="Arial" w:cs="Arial"/>
          <w:b/>
        </w:rPr>
      </w:pPr>
      <w:r w:rsidRPr="009E11CF">
        <w:rPr>
          <w:rFonts w:ascii="Arial" w:hAnsi="Arial" w:cs="Arial"/>
          <w:b/>
        </w:rPr>
        <w:t>9.1.</w:t>
      </w:r>
      <w:r w:rsidRPr="009E11CF">
        <w:rPr>
          <w:rFonts w:ascii="Arial" w:hAnsi="Arial" w:cs="Arial"/>
          <w:b/>
        </w:rPr>
        <w:tab/>
        <w:t>Ustalenia ogólne</w:t>
      </w:r>
    </w:p>
    <w:p w:rsidR="00E567C3" w:rsidRPr="009E11CF" w:rsidRDefault="00E567C3" w:rsidP="004E73B9">
      <w:pPr>
        <w:spacing w:before="120" w:after="120" w:line="288" w:lineRule="auto"/>
        <w:ind w:left="709" w:hanging="709"/>
        <w:jc w:val="both"/>
        <w:rPr>
          <w:rFonts w:ascii="Arial" w:hAnsi="Arial" w:cs="Arial"/>
        </w:rPr>
      </w:pPr>
      <w:r w:rsidRPr="009E11CF">
        <w:rPr>
          <w:rFonts w:ascii="Arial" w:hAnsi="Arial" w:cs="Arial"/>
        </w:rPr>
        <w:tab/>
        <w:t>Podstawą płatności jest stawka jednostkowa, skalkulowana na jednostkę obmiarową ustaloną dla danej pozycji Przedmiaru robót.</w:t>
      </w:r>
    </w:p>
    <w:p w:rsidR="00E567C3" w:rsidRDefault="00E567C3" w:rsidP="004E73B9">
      <w:pPr>
        <w:spacing w:before="120" w:after="120" w:line="288" w:lineRule="auto"/>
        <w:ind w:left="709" w:hanging="709"/>
        <w:jc w:val="both"/>
        <w:rPr>
          <w:rFonts w:ascii="Arial" w:hAnsi="Arial" w:cs="Arial"/>
        </w:rPr>
      </w:pPr>
      <w:r w:rsidRPr="009E11CF">
        <w:rPr>
          <w:rFonts w:ascii="Arial" w:hAnsi="Arial" w:cs="Arial"/>
        </w:rPr>
        <w:tab/>
        <w:t>Stawka jednostkowa pozycji powinna uwzględniać wszystkie wymagania oraz czynności i badania składające się na jej wykonanie, określone w STWiORB dla tej roboty i w Dokumentacji Projekt</w:t>
      </w:r>
      <w:r w:rsidRPr="009E11CF">
        <w:rPr>
          <w:rFonts w:ascii="Arial" w:hAnsi="Arial" w:cs="Arial"/>
        </w:rPr>
        <w:t>o</w:t>
      </w:r>
      <w:r w:rsidRPr="009E11CF">
        <w:rPr>
          <w:rFonts w:ascii="Arial" w:hAnsi="Arial" w:cs="Arial"/>
        </w:rPr>
        <w:t>wej.</w:t>
      </w:r>
    </w:p>
    <w:p w:rsidR="00CF276D" w:rsidRPr="009E11CF" w:rsidRDefault="00CF276D" w:rsidP="004E73B9">
      <w:pPr>
        <w:spacing w:before="120" w:after="120" w:line="288" w:lineRule="auto"/>
        <w:ind w:left="709" w:hanging="709"/>
        <w:jc w:val="both"/>
        <w:rPr>
          <w:rFonts w:ascii="Arial" w:hAnsi="Arial" w:cs="Arial"/>
        </w:rPr>
      </w:pPr>
    </w:p>
    <w:p w:rsidR="00E567C3" w:rsidRPr="009E11CF" w:rsidRDefault="00E567C3" w:rsidP="004E73B9">
      <w:pPr>
        <w:spacing w:before="120" w:after="120" w:line="288" w:lineRule="auto"/>
        <w:rPr>
          <w:rFonts w:ascii="Arial" w:hAnsi="Arial" w:cs="Arial"/>
          <w:b/>
        </w:rPr>
      </w:pPr>
      <w:r w:rsidRPr="009E11CF">
        <w:rPr>
          <w:rFonts w:ascii="Arial" w:hAnsi="Arial" w:cs="Arial"/>
          <w:b/>
        </w:rPr>
        <w:t>10.  PRZEPISY ZWIĄZANE</w:t>
      </w:r>
    </w:p>
    <w:p w:rsidR="00E567C3" w:rsidRPr="009E11CF" w:rsidRDefault="00E567C3" w:rsidP="004E73B9">
      <w:pPr>
        <w:pStyle w:val="Stopka"/>
        <w:tabs>
          <w:tab w:val="clear" w:pos="4536"/>
          <w:tab w:val="clear" w:pos="9072"/>
        </w:tabs>
        <w:spacing w:before="120" w:after="120" w:line="288" w:lineRule="auto"/>
        <w:ind w:left="1134" w:hanging="425"/>
        <w:jc w:val="both"/>
        <w:rPr>
          <w:rFonts w:ascii="Arial" w:hAnsi="Arial" w:cs="Arial"/>
        </w:rPr>
      </w:pPr>
      <w:r w:rsidRPr="009E11CF">
        <w:rPr>
          <w:rFonts w:ascii="Arial" w:hAnsi="Arial" w:cs="Arial"/>
        </w:rPr>
        <w:t>Do podstawowych przepisów należą:</w:t>
      </w:r>
    </w:p>
    <w:p w:rsidR="00117274" w:rsidRPr="00117274" w:rsidRDefault="00E567C3" w:rsidP="00117274">
      <w:pPr>
        <w:pStyle w:val="Stopka"/>
        <w:numPr>
          <w:ilvl w:val="0"/>
          <w:numId w:val="12"/>
        </w:numPr>
        <w:tabs>
          <w:tab w:val="num" w:pos="1080"/>
        </w:tabs>
        <w:spacing w:before="120" w:after="120" w:line="288" w:lineRule="auto"/>
        <w:jc w:val="both"/>
        <w:rPr>
          <w:rFonts w:ascii="Arial" w:hAnsi="Arial" w:cs="Arial"/>
        </w:rPr>
      </w:pPr>
      <w:r w:rsidRPr="00117274">
        <w:rPr>
          <w:rFonts w:ascii="Arial" w:hAnsi="Arial" w:cs="Arial"/>
        </w:rPr>
        <w:t xml:space="preserve">ustawa prawo budowlane z dnia 07.07.1994r. (tekst jednolity – </w:t>
      </w:r>
      <w:r w:rsidR="00117274" w:rsidRPr="00117274">
        <w:rPr>
          <w:rFonts w:ascii="Arial" w:hAnsi="Arial" w:cs="Arial"/>
        </w:rPr>
        <w:t>Dz.U. z 2019 e., poz .1186 ze zm)</w:t>
      </w:r>
    </w:p>
    <w:p w:rsidR="00E567C3" w:rsidRPr="009E11CF" w:rsidRDefault="00E567C3" w:rsidP="004E73B9">
      <w:pPr>
        <w:pStyle w:val="Stopka"/>
        <w:numPr>
          <w:ilvl w:val="0"/>
          <w:numId w:val="12"/>
        </w:numPr>
        <w:tabs>
          <w:tab w:val="clear" w:pos="4536"/>
          <w:tab w:val="clear" w:pos="9072"/>
          <w:tab w:val="num" w:pos="1080"/>
          <w:tab w:val="num" w:pos="1260"/>
        </w:tabs>
        <w:spacing w:before="120" w:after="120" w:line="288" w:lineRule="auto"/>
        <w:jc w:val="both"/>
        <w:rPr>
          <w:rFonts w:ascii="Arial" w:hAnsi="Arial" w:cs="Arial"/>
        </w:rPr>
      </w:pPr>
      <w:r w:rsidRPr="009E11CF">
        <w:rPr>
          <w:rFonts w:ascii="Arial" w:hAnsi="Arial" w:cs="Arial"/>
        </w:rPr>
        <w:t>Rozporządzenie Ministra Gospodarki Przestrzennej i Budownictwa  w sprawie warunków tec</w:t>
      </w:r>
      <w:r w:rsidRPr="009E11CF">
        <w:rPr>
          <w:rFonts w:ascii="Arial" w:hAnsi="Arial" w:cs="Arial"/>
        </w:rPr>
        <w:t>h</w:t>
      </w:r>
      <w:r w:rsidRPr="009E11CF">
        <w:rPr>
          <w:rFonts w:ascii="Arial" w:hAnsi="Arial" w:cs="Arial"/>
        </w:rPr>
        <w:t>nicznych, jakim powinny odpowiadać budynki i ich usytuowanie z 14 września 1994 (Dz. U. nr 15 poz. 140 z 1999).</w:t>
      </w:r>
    </w:p>
    <w:p w:rsidR="00E567C3" w:rsidRPr="009E11CF" w:rsidRDefault="00E567C3" w:rsidP="004E73B9">
      <w:pPr>
        <w:pStyle w:val="Stopka"/>
        <w:numPr>
          <w:ilvl w:val="0"/>
          <w:numId w:val="12"/>
        </w:numPr>
        <w:tabs>
          <w:tab w:val="clear" w:pos="4536"/>
          <w:tab w:val="clear" w:pos="9072"/>
          <w:tab w:val="num" w:pos="1080"/>
          <w:tab w:val="num" w:pos="1260"/>
        </w:tabs>
        <w:spacing w:before="120" w:after="120" w:line="288" w:lineRule="auto"/>
        <w:jc w:val="both"/>
        <w:rPr>
          <w:rFonts w:ascii="Arial" w:hAnsi="Arial" w:cs="Arial"/>
        </w:rPr>
      </w:pPr>
      <w:r w:rsidRPr="009E11CF">
        <w:rPr>
          <w:rFonts w:ascii="Arial" w:hAnsi="Arial" w:cs="Arial"/>
        </w:rPr>
        <w:t>Rozporządzenie Ministra Spraw Wewnętrznych  i Administracji z 03.11.1998 w sprawie szczeg</w:t>
      </w:r>
      <w:r w:rsidRPr="009E11CF">
        <w:rPr>
          <w:rFonts w:ascii="Arial" w:hAnsi="Arial" w:cs="Arial"/>
        </w:rPr>
        <w:t>ó</w:t>
      </w:r>
      <w:r w:rsidRPr="009E11CF">
        <w:rPr>
          <w:rFonts w:ascii="Arial" w:hAnsi="Arial" w:cs="Arial"/>
        </w:rPr>
        <w:t>łowego zakresu i i formy  projektu  budowlanego (Dz.U 1998  nr 140  poz. 906  z poprawkami ).</w:t>
      </w:r>
    </w:p>
    <w:p w:rsidR="00E567C3" w:rsidRPr="009E11CF" w:rsidRDefault="00E567C3" w:rsidP="004E73B9">
      <w:pPr>
        <w:pStyle w:val="Stopka"/>
        <w:numPr>
          <w:ilvl w:val="0"/>
          <w:numId w:val="12"/>
        </w:numPr>
        <w:tabs>
          <w:tab w:val="clear" w:pos="4536"/>
          <w:tab w:val="clear" w:pos="9072"/>
          <w:tab w:val="num" w:pos="1080"/>
          <w:tab w:val="num" w:pos="1260"/>
        </w:tabs>
        <w:spacing w:before="120" w:after="120" w:line="288" w:lineRule="auto"/>
        <w:jc w:val="both"/>
        <w:rPr>
          <w:rFonts w:ascii="Arial" w:hAnsi="Arial" w:cs="Arial"/>
        </w:rPr>
      </w:pPr>
      <w:r w:rsidRPr="009E11CF">
        <w:rPr>
          <w:rFonts w:ascii="Arial" w:hAnsi="Arial" w:cs="Arial"/>
        </w:rPr>
        <w:t>Rozporządzenie Ministra Spraw Wewnętrznych  i Administracji   z 26.02.1999 w sprawie metody i podstawy sporządzenia kosztorysu  inwestorskiego.</w:t>
      </w:r>
    </w:p>
    <w:p w:rsidR="00E567C3" w:rsidRPr="009E11CF" w:rsidRDefault="00E567C3" w:rsidP="004E73B9">
      <w:pPr>
        <w:pStyle w:val="Stopka"/>
        <w:numPr>
          <w:ilvl w:val="0"/>
          <w:numId w:val="12"/>
        </w:numPr>
        <w:tabs>
          <w:tab w:val="clear" w:pos="4536"/>
          <w:tab w:val="clear" w:pos="9072"/>
          <w:tab w:val="num" w:pos="1080"/>
          <w:tab w:val="num" w:pos="1260"/>
        </w:tabs>
        <w:spacing w:before="120" w:after="120" w:line="288" w:lineRule="auto"/>
        <w:jc w:val="both"/>
        <w:rPr>
          <w:rFonts w:ascii="Arial" w:hAnsi="Arial" w:cs="Arial"/>
        </w:rPr>
      </w:pPr>
      <w:r w:rsidRPr="009E11CF">
        <w:rPr>
          <w:rFonts w:ascii="Arial" w:hAnsi="Arial" w:cs="Arial"/>
        </w:rPr>
        <w:t>Rozporządzenie  Ministra Rozwoju Regionalnego i Budownictwa  w sprawie kosztorysowych norm nakładów rzeczowych, cen jednostkowych robót budowlanych, oraz cen czynników produ</w:t>
      </w:r>
      <w:r w:rsidRPr="009E11CF">
        <w:rPr>
          <w:rFonts w:ascii="Arial" w:hAnsi="Arial" w:cs="Arial"/>
        </w:rPr>
        <w:t>k</w:t>
      </w:r>
      <w:r w:rsidRPr="009E11CF">
        <w:rPr>
          <w:rFonts w:ascii="Arial" w:hAnsi="Arial" w:cs="Arial"/>
        </w:rPr>
        <w:t>cji  dla potrzeb sporządzenia kosztorysu inwestorskiego  (Dz.U. 2000 nr 114 poz. 1195 z p</w:t>
      </w:r>
      <w:r w:rsidRPr="009E11CF">
        <w:rPr>
          <w:rFonts w:ascii="Arial" w:hAnsi="Arial" w:cs="Arial"/>
        </w:rPr>
        <w:t>o</w:t>
      </w:r>
      <w:r w:rsidRPr="009E11CF">
        <w:rPr>
          <w:rFonts w:ascii="Arial" w:hAnsi="Arial" w:cs="Arial"/>
        </w:rPr>
        <w:t>prawkami ).</w:t>
      </w:r>
    </w:p>
    <w:p w:rsidR="00E567C3" w:rsidRPr="009E11CF" w:rsidRDefault="00E567C3" w:rsidP="004E73B9">
      <w:pPr>
        <w:pStyle w:val="Stopka"/>
        <w:numPr>
          <w:ilvl w:val="0"/>
          <w:numId w:val="12"/>
        </w:numPr>
        <w:tabs>
          <w:tab w:val="clear" w:pos="4536"/>
          <w:tab w:val="clear" w:pos="9072"/>
          <w:tab w:val="num" w:pos="1080"/>
          <w:tab w:val="num" w:pos="1260"/>
        </w:tabs>
        <w:spacing w:before="120" w:after="120" w:line="288" w:lineRule="auto"/>
        <w:jc w:val="both"/>
        <w:rPr>
          <w:rFonts w:ascii="Arial" w:hAnsi="Arial" w:cs="Arial"/>
        </w:rPr>
      </w:pPr>
      <w:r w:rsidRPr="009E11CF">
        <w:rPr>
          <w:rFonts w:ascii="Arial" w:hAnsi="Arial" w:cs="Arial"/>
        </w:rPr>
        <w:t>Rozporządzenie Rady Ministrów  z 08 .08.2000 w sprawie państwowego systemu odniesień przestrzennych (Dz.U. 2000 nr  70 poz.821).</w:t>
      </w:r>
    </w:p>
    <w:p w:rsidR="00E567C3" w:rsidRPr="009E11CF" w:rsidRDefault="00E567C3" w:rsidP="004E73B9">
      <w:pPr>
        <w:pStyle w:val="Stopka"/>
        <w:numPr>
          <w:ilvl w:val="0"/>
          <w:numId w:val="12"/>
        </w:numPr>
        <w:tabs>
          <w:tab w:val="clear" w:pos="4536"/>
          <w:tab w:val="clear" w:pos="9072"/>
          <w:tab w:val="num" w:pos="1080"/>
          <w:tab w:val="num" w:pos="1260"/>
        </w:tabs>
        <w:spacing w:before="120" w:after="120" w:line="288" w:lineRule="auto"/>
        <w:jc w:val="both"/>
        <w:rPr>
          <w:rFonts w:ascii="Arial" w:hAnsi="Arial" w:cs="Arial"/>
        </w:rPr>
      </w:pPr>
      <w:r w:rsidRPr="009E11CF">
        <w:rPr>
          <w:rFonts w:ascii="Arial" w:hAnsi="Arial" w:cs="Arial"/>
        </w:rPr>
        <w:t>Rozporządzenie Ministra Spraw Wewnętrznych  i Administracji z 31.07.1998 w sprawie  syst</w:t>
      </w:r>
      <w:r w:rsidRPr="009E11CF">
        <w:rPr>
          <w:rFonts w:ascii="Arial" w:hAnsi="Arial" w:cs="Arial"/>
        </w:rPr>
        <w:t>e</w:t>
      </w:r>
      <w:r w:rsidRPr="009E11CF">
        <w:rPr>
          <w:rFonts w:ascii="Arial" w:hAnsi="Arial" w:cs="Arial"/>
        </w:rPr>
        <w:t>mów oceny zgodności, wzoru deklaracji zgodności oraz sposobu znakowania wyrobów budowl</w:t>
      </w:r>
      <w:r w:rsidRPr="009E11CF">
        <w:rPr>
          <w:rFonts w:ascii="Arial" w:hAnsi="Arial" w:cs="Arial"/>
        </w:rPr>
        <w:t>a</w:t>
      </w:r>
      <w:r w:rsidRPr="009E11CF">
        <w:rPr>
          <w:rFonts w:ascii="Arial" w:hAnsi="Arial" w:cs="Arial"/>
        </w:rPr>
        <w:t>nych dopuszczanych do obrotu i powszechnego stosowania w budownictwie  (Dz.U.  1998 nr 113 poz.728).</w:t>
      </w:r>
    </w:p>
    <w:p w:rsidR="00E567C3" w:rsidRPr="009E11CF" w:rsidRDefault="00E567C3" w:rsidP="004E73B9">
      <w:pPr>
        <w:pStyle w:val="Stopka"/>
        <w:numPr>
          <w:ilvl w:val="0"/>
          <w:numId w:val="12"/>
        </w:numPr>
        <w:tabs>
          <w:tab w:val="clear" w:pos="4536"/>
          <w:tab w:val="clear" w:pos="9072"/>
          <w:tab w:val="num" w:pos="1080"/>
          <w:tab w:val="num" w:pos="1260"/>
        </w:tabs>
        <w:spacing w:before="120" w:after="120" w:line="288" w:lineRule="auto"/>
        <w:jc w:val="both"/>
        <w:rPr>
          <w:rFonts w:ascii="Arial" w:hAnsi="Arial" w:cs="Arial"/>
        </w:rPr>
      </w:pPr>
      <w:r w:rsidRPr="009E11CF">
        <w:rPr>
          <w:rFonts w:ascii="Arial" w:hAnsi="Arial" w:cs="Arial"/>
        </w:rPr>
        <w:t>Rozporządzenie Ministra Gospodarki z 10.03.2000 w sprawie procedur certyfikacji towarów (Dz.U. 1998 nr 17 poz.219).</w:t>
      </w:r>
    </w:p>
    <w:p w:rsidR="00E567C3" w:rsidRPr="009E11CF" w:rsidRDefault="00E567C3" w:rsidP="004E73B9">
      <w:pPr>
        <w:pStyle w:val="Stopka"/>
        <w:numPr>
          <w:ilvl w:val="0"/>
          <w:numId w:val="12"/>
        </w:numPr>
        <w:tabs>
          <w:tab w:val="clear" w:pos="4536"/>
          <w:tab w:val="clear" w:pos="9072"/>
          <w:tab w:val="num" w:pos="1080"/>
          <w:tab w:val="num" w:pos="1260"/>
        </w:tabs>
        <w:spacing w:before="120" w:after="120" w:line="288" w:lineRule="auto"/>
        <w:jc w:val="both"/>
        <w:rPr>
          <w:rFonts w:ascii="Arial" w:hAnsi="Arial" w:cs="Arial"/>
        </w:rPr>
      </w:pPr>
      <w:r w:rsidRPr="009E11CF">
        <w:rPr>
          <w:rFonts w:ascii="Arial" w:hAnsi="Arial" w:cs="Arial"/>
        </w:rPr>
        <w:t xml:space="preserve">Ustawa </w:t>
      </w:r>
      <w:r w:rsidR="00117274">
        <w:rPr>
          <w:rFonts w:ascii="Arial" w:hAnsi="Arial" w:cs="Arial"/>
        </w:rPr>
        <w:t xml:space="preserve">Prawo ochrony środowiska (t.j. </w:t>
      </w:r>
      <w:r w:rsidRPr="009E11CF">
        <w:rPr>
          <w:rFonts w:ascii="Arial" w:hAnsi="Arial" w:cs="Arial"/>
        </w:rPr>
        <w:t xml:space="preserve">Dz. U. </w:t>
      </w:r>
      <w:r w:rsidR="00117274">
        <w:rPr>
          <w:rFonts w:ascii="Arial" w:hAnsi="Arial" w:cs="Arial"/>
        </w:rPr>
        <w:t xml:space="preserve">z 2019 r., poz. </w:t>
      </w:r>
      <w:r w:rsidR="00117274" w:rsidRPr="00117274">
        <w:rPr>
          <w:rFonts w:ascii="Arial" w:hAnsi="Arial" w:cs="Arial"/>
        </w:rPr>
        <w:t>1396</w:t>
      </w:r>
      <w:r w:rsidR="00117274">
        <w:rPr>
          <w:rFonts w:ascii="Arial" w:hAnsi="Arial" w:cs="Arial"/>
        </w:rPr>
        <w:t>, ze zm.).</w:t>
      </w:r>
    </w:p>
    <w:p w:rsidR="00E567C3" w:rsidRPr="009E11CF" w:rsidRDefault="00E567C3" w:rsidP="004E73B9">
      <w:pPr>
        <w:pStyle w:val="Stopka"/>
        <w:numPr>
          <w:ilvl w:val="0"/>
          <w:numId w:val="12"/>
        </w:numPr>
        <w:tabs>
          <w:tab w:val="clear" w:pos="4536"/>
          <w:tab w:val="clear" w:pos="9072"/>
          <w:tab w:val="num" w:pos="1080"/>
          <w:tab w:val="num" w:pos="1260"/>
        </w:tabs>
        <w:spacing w:before="120" w:after="120" w:line="288" w:lineRule="auto"/>
        <w:jc w:val="both"/>
        <w:rPr>
          <w:rFonts w:ascii="Arial" w:hAnsi="Arial" w:cs="Arial"/>
        </w:rPr>
      </w:pPr>
      <w:r w:rsidRPr="009E11CF">
        <w:rPr>
          <w:rFonts w:ascii="Arial" w:hAnsi="Arial" w:cs="Arial"/>
        </w:rPr>
        <w:t xml:space="preserve">Ustawa </w:t>
      </w:r>
      <w:r w:rsidR="00117274">
        <w:rPr>
          <w:rFonts w:ascii="Arial" w:hAnsi="Arial" w:cs="Arial"/>
        </w:rPr>
        <w:t xml:space="preserve">o odpadach (t.j. </w:t>
      </w:r>
      <w:r w:rsidR="00117274" w:rsidRPr="00117274">
        <w:rPr>
          <w:rFonts w:ascii="Arial" w:hAnsi="Arial" w:cs="Arial"/>
        </w:rPr>
        <w:t>Dz.</w:t>
      </w:r>
      <w:r w:rsidR="00117274">
        <w:rPr>
          <w:rFonts w:ascii="Arial" w:hAnsi="Arial" w:cs="Arial"/>
        </w:rPr>
        <w:t xml:space="preserve"> </w:t>
      </w:r>
      <w:r w:rsidR="00117274" w:rsidRPr="00117274">
        <w:rPr>
          <w:rFonts w:ascii="Arial" w:hAnsi="Arial" w:cs="Arial"/>
        </w:rPr>
        <w:t>U.</w:t>
      </w:r>
      <w:r w:rsidR="00117274">
        <w:rPr>
          <w:rFonts w:ascii="Arial" w:hAnsi="Arial" w:cs="Arial"/>
        </w:rPr>
        <w:t xml:space="preserve"> z </w:t>
      </w:r>
      <w:r w:rsidR="00117274" w:rsidRPr="00117274">
        <w:rPr>
          <w:rFonts w:ascii="Arial" w:hAnsi="Arial" w:cs="Arial"/>
        </w:rPr>
        <w:t>2019</w:t>
      </w:r>
      <w:r w:rsidR="00117274">
        <w:rPr>
          <w:rFonts w:ascii="Arial" w:hAnsi="Arial" w:cs="Arial"/>
        </w:rPr>
        <w:t xml:space="preserve"> r . poz. </w:t>
      </w:r>
      <w:r w:rsidR="00117274" w:rsidRPr="00117274">
        <w:rPr>
          <w:rFonts w:ascii="Arial" w:hAnsi="Arial" w:cs="Arial"/>
        </w:rPr>
        <w:t>701</w:t>
      </w:r>
      <w:r w:rsidR="00117274">
        <w:rPr>
          <w:rFonts w:ascii="Arial" w:hAnsi="Arial" w:cs="Arial"/>
        </w:rPr>
        <w:t xml:space="preserve"> ze zm.</w:t>
      </w:r>
      <w:r w:rsidRPr="009E11CF">
        <w:rPr>
          <w:rFonts w:ascii="Arial" w:hAnsi="Arial" w:cs="Arial"/>
        </w:rPr>
        <w:t>).</w:t>
      </w:r>
    </w:p>
    <w:p w:rsidR="00E567C3" w:rsidRPr="009E11CF" w:rsidRDefault="00117274" w:rsidP="004E73B9">
      <w:pPr>
        <w:pStyle w:val="Stopka"/>
        <w:numPr>
          <w:ilvl w:val="0"/>
          <w:numId w:val="12"/>
        </w:numPr>
        <w:tabs>
          <w:tab w:val="clear" w:pos="4536"/>
          <w:tab w:val="clear" w:pos="9072"/>
          <w:tab w:val="num" w:pos="1080"/>
          <w:tab w:val="num" w:pos="1260"/>
        </w:tabs>
        <w:spacing w:before="120" w:after="12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Ustawa z dnia 16.10.1991r. o</w:t>
      </w:r>
      <w:r w:rsidR="00E567C3" w:rsidRPr="009E11CF">
        <w:rPr>
          <w:rFonts w:ascii="Arial" w:hAnsi="Arial" w:cs="Arial"/>
        </w:rPr>
        <w:t xml:space="preserve"> ochronie przyrody (</w:t>
      </w:r>
      <w:r>
        <w:rPr>
          <w:rFonts w:ascii="Arial" w:hAnsi="Arial" w:cs="Arial"/>
        </w:rPr>
        <w:t xml:space="preserve">tj. </w:t>
      </w:r>
      <w:r w:rsidRPr="00117274">
        <w:rPr>
          <w:rFonts w:ascii="Arial" w:hAnsi="Arial" w:cs="Arial"/>
        </w:rPr>
        <w:t>Dz.U.</w:t>
      </w:r>
      <w:r>
        <w:rPr>
          <w:rFonts w:ascii="Arial" w:hAnsi="Arial" w:cs="Arial"/>
        </w:rPr>
        <w:t xml:space="preserve"> z </w:t>
      </w:r>
      <w:r w:rsidRPr="00117274">
        <w:rPr>
          <w:rFonts w:ascii="Arial" w:hAnsi="Arial" w:cs="Arial"/>
        </w:rPr>
        <w:t>2020</w:t>
      </w:r>
      <w:r>
        <w:rPr>
          <w:rFonts w:ascii="Arial" w:hAnsi="Arial" w:cs="Arial"/>
        </w:rPr>
        <w:t xml:space="preserve"> r. poz. 55</w:t>
      </w:r>
      <w:r w:rsidR="00E567C3" w:rsidRPr="009E11CF">
        <w:rPr>
          <w:rFonts w:ascii="Arial" w:hAnsi="Arial" w:cs="Arial"/>
        </w:rPr>
        <w:t>).</w:t>
      </w:r>
    </w:p>
    <w:p w:rsidR="00E567C3" w:rsidRPr="009E11CF" w:rsidRDefault="00E567C3" w:rsidP="004E73B9">
      <w:pPr>
        <w:pStyle w:val="Stopka"/>
        <w:numPr>
          <w:ilvl w:val="0"/>
          <w:numId w:val="12"/>
        </w:numPr>
        <w:tabs>
          <w:tab w:val="clear" w:pos="4536"/>
          <w:tab w:val="clear" w:pos="9072"/>
          <w:tab w:val="num" w:pos="1080"/>
          <w:tab w:val="num" w:pos="1260"/>
        </w:tabs>
        <w:spacing w:before="120" w:after="120" w:line="288" w:lineRule="auto"/>
        <w:jc w:val="both"/>
        <w:rPr>
          <w:rFonts w:ascii="Arial" w:hAnsi="Arial" w:cs="Arial"/>
        </w:rPr>
      </w:pPr>
      <w:r w:rsidRPr="009E11CF">
        <w:rPr>
          <w:rFonts w:ascii="Arial" w:hAnsi="Arial" w:cs="Arial"/>
        </w:rPr>
        <w:t>Rozporządzenie Ministra Środowiska z dnia 09.09.2002r. W sprawie standardów jakości gleby oraz standardów jakości ziemi (Dz. U. Nr 165 poz. 1359).</w:t>
      </w:r>
    </w:p>
    <w:p w:rsidR="00E567C3" w:rsidRPr="009E11CF" w:rsidRDefault="00E567C3" w:rsidP="004E73B9">
      <w:pPr>
        <w:pStyle w:val="Stopka"/>
        <w:numPr>
          <w:ilvl w:val="0"/>
          <w:numId w:val="12"/>
        </w:numPr>
        <w:tabs>
          <w:tab w:val="clear" w:pos="4536"/>
          <w:tab w:val="clear" w:pos="9072"/>
          <w:tab w:val="num" w:pos="1080"/>
          <w:tab w:val="num" w:pos="1260"/>
        </w:tabs>
        <w:spacing w:before="120" w:after="120" w:line="288" w:lineRule="auto"/>
        <w:jc w:val="both"/>
        <w:rPr>
          <w:rFonts w:ascii="Arial" w:hAnsi="Arial" w:cs="Arial"/>
        </w:rPr>
      </w:pPr>
      <w:r w:rsidRPr="009E11CF">
        <w:rPr>
          <w:rFonts w:ascii="Arial" w:hAnsi="Arial" w:cs="Arial"/>
        </w:rPr>
        <w:t>Rozporządzenie Ministra Środowiska z dnia 28.05.2002r. w sprawie listy odpadów, które posi</w:t>
      </w:r>
      <w:r w:rsidRPr="009E11CF">
        <w:rPr>
          <w:rFonts w:ascii="Arial" w:hAnsi="Arial" w:cs="Arial"/>
        </w:rPr>
        <w:t>a</w:t>
      </w:r>
      <w:r w:rsidRPr="009E11CF">
        <w:rPr>
          <w:rFonts w:ascii="Arial" w:hAnsi="Arial" w:cs="Arial"/>
        </w:rPr>
        <w:t>dacz odpadów może przekazywać osobom fizycznym lub jednostkom organizacyjnym (...) do wykorzystania na ich własne potrzeby (Dz. U. Nr 74 poz. 686).</w:t>
      </w:r>
    </w:p>
    <w:p w:rsidR="00E567C3" w:rsidRDefault="00E567C3" w:rsidP="004E73B9">
      <w:pPr>
        <w:pStyle w:val="Stopka"/>
        <w:numPr>
          <w:ilvl w:val="0"/>
          <w:numId w:val="12"/>
        </w:numPr>
        <w:tabs>
          <w:tab w:val="clear" w:pos="4536"/>
          <w:tab w:val="clear" w:pos="9072"/>
          <w:tab w:val="num" w:pos="1080"/>
          <w:tab w:val="num" w:pos="1260"/>
        </w:tabs>
        <w:spacing w:before="120" w:after="120" w:line="288" w:lineRule="auto"/>
        <w:jc w:val="both"/>
        <w:rPr>
          <w:rFonts w:ascii="Arial" w:hAnsi="Arial" w:cs="Arial"/>
        </w:rPr>
      </w:pPr>
      <w:r w:rsidRPr="009E11CF">
        <w:rPr>
          <w:rFonts w:ascii="Arial" w:hAnsi="Arial" w:cs="Arial"/>
        </w:rPr>
        <w:t>Rozporządzenie Rady Ministrów z dnia 24.09.2002r. W sprawie określenia przedsięwzięć mog</w:t>
      </w:r>
      <w:r w:rsidRPr="009E11CF">
        <w:rPr>
          <w:rFonts w:ascii="Arial" w:hAnsi="Arial" w:cs="Arial"/>
        </w:rPr>
        <w:t>ą</w:t>
      </w:r>
      <w:r w:rsidRPr="009E11CF">
        <w:rPr>
          <w:rFonts w:ascii="Arial" w:hAnsi="Arial" w:cs="Arial"/>
        </w:rPr>
        <w:t>cych znacząco oddziaływać na środowisko oraz szczegółowych kryteriów związanych z kwalif</w:t>
      </w:r>
      <w:r w:rsidRPr="009E11CF">
        <w:rPr>
          <w:rFonts w:ascii="Arial" w:hAnsi="Arial" w:cs="Arial"/>
        </w:rPr>
        <w:t>i</w:t>
      </w:r>
      <w:r w:rsidRPr="009E11CF">
        <w:rPr>
          <w:rFonts w:ascii="Arial" w:hAnsi="Arial" w:cs="Arial"/>
        </w:rPr>
        <w:t>kowaniem przedsięwzięć do sporządzania raportu o oddziaływaniu na środowisko (Dz. U. Nr 179 poz. 1490).</w:t>
      </w:r>
    </w:p>
    <w:p w:rsidR="00E567C3" w:rsidRPr="009E11CF" w:rsidRDefault="00E567C3" w:rsidP="004E73B9">
      <w:pPr>
        <w:pStyle w:val="Tekstprzypisudolnego"/>
        <w:spacing w:before="120" w:after="120" w:line="288" w:lineRule="auto"/>
        <w:ind w:left="540"/>
        <w:jc w:val="both"/>
        <w:rPr>
          <w:rFonts w:ascii="Arial" w:hAnsi="Arial" w:cs="Arial"/>
        </w:rPr>
      </w:pPr>
      <w:r w:rsidRPr="009E11CF">
        <w:rPr>
          <w:rFonts w:ascii="Arial" w:hAnsi="Arial" w:cs="Arial"/>
        </w:rPr>
        <w:t>Przepisy i normy branżowe związane z projektowaniem i wykonaniem robót są wymienione w p</w:t>
      </w:r>
      <w:r w:rsidRPr="009E11CF">
        <w:rPr>
          <w:rFonts w:ascii="Arial" w:hAnsi="Arial" w:cs="Arial"/>
        </w:rPr>
        <w:t>o</w:t>
      </w:r>
      <w:r w:rsidRPr="009E11CF">
        <w:rPr>
          <w:rFonts w:ascii="Arial" w:hAnsi="Arial" w:cs="Arial"/>
        </w:rPr>
        <w:t>szczególnych specyfikacjach technicznych.</w:t>
      </w:r>
    </w:p>
    <w:p w:rsidR="00E567C3" w:rsidRPr="009E11CF" w:rsidRDefault="00E567C3" w:rsidP="004E73B9">
      <w:pPr>
        <w:pStyle w:val="Tekstprzypisudolnego"/>
        <w:spacing w:before="120" w:after="120" w:line="288" w:lineRule="auto"/>
        <w:ind w:left="540"/>
        <w:jc w:val="both"/>
        <w:rPr>
          <w:rFonts w:ascii="Arial" w:hAnsi="Arial" w:cs="Arial"/>
        </w:rPr>
      </w:pPr>
    </w:p>
    <w:sectPr w:rsidR="00E567C3" w:rsidRPr="009E11CF" w:rsidSect="00A71744">
      <w:footerReference w:type="default" r:id="rId8"/>
      <w:footerReference w:type="first" r:id="rId9"/>
      <w:pgSz w:w="11907" w:h="16840" w:code="9"/>
      <w:pgMar w:top="1418" w:right="964" w:bottom="1134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837" w:rsidRDefault="00C55837">
      <w:r>
        <w:separator/>
      </w:r>
    </w:p>
  </w:endnote>
  <w:endnote w:type="continuationSeparator" w:id="0">
    <w:p w:rsidR="00C55837" w:rsidRDefault="00C55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168" w:rsidRDefault="000A4168">
    <w:pPr>
      <w:pStyle w:val="Nagwek"/>
      <w:tabs>
        <w:tab w:val="clear" w:pos="4536"/>
        <w:tab w:val="clear" w:pos="9072"/>
      </w:tabs>
    </w:pPr>
  </w:p>
  <w:p w:rsidR="000A4168" w:rsidRDefault="000A4168"/>
  <w:tbl>
    <w:tblPr>
      <w:tblW w:w="0" w:type="auto"/>
      <w:tblBorders>
        <w:top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465"/>
      <w:gridCol w:w="5244"/>
    </w:tblGrid>
    <w:tr w:rsidR="000A4168">
      <w:trPr>
        <w:cantSplit/>
      </w:trPr>
      <w:tc>
        <w:tcPr>
          <w:tcW w:w="4465" w:type="dxa"/>
          <w:tcBorders>
            <w:top w:val="single" w:sz="6" w:space="0" w:color="auto"/>
            <w:left w:val="nil"/>
            <w:bottom w:val="nil"/>
            <w:right w:val="nil"/>
          </w:tcBorders>
        </w:tcPr>
        <w:p w:rsidR="000A4168" w:rsidRDefault="000A4168">
          <w:pPr>
            <w:pStyle w:val="Nagwek"/>
            <w:spacing w:before="120"/>
            <w:rPr>
              <w:sz w:val="22"/>
            </w:rPr>
          </w:pPr>
          <w:r>
            <w:rPr>
              <w:sz w:val="22"/>
            </w:rPr>
            <w:t>STWiORB część A</w:t>
          </w:r>
        </w:p>
      </w:tc>
      <w:tc>
        <w:tcPr>
          <w:tcW w:w="5244" w:type="dxa"/>
          <w:tcBorders>
            <w:top w:val="single" w:sz="6" w:space="0" w:color="auto"/>
            <w:left w:val="nil"/>
            <w:bottom w:val="nil"/>
            <w:right w:val="nil"/>
          </w:tcBorders>
        </w:tcPr>
        <w:p w:rsidR="000A4168" w:rsidRDefault="000A4168">
          <w:pPr>
            <w:pStyle w:val="Stopka"/>
            <w:spacing w:before="40"/>
            <w:jc w:val="right"/>
            <w:rPr>
              <w:b/>
              <w:sz w:val="24"/>
            </w:rPr>
          </w:pPr>
          <w:r>
            <w:rPr>
              <w:rStyle w:val="Numerstrony"/>
            </w:rPr>
            <w:t xml:space="preserve"> Str. </w:t>
          </w:r>
          <w:r w:rsidR="00DA45CB">
            <w:rPr>
              <w:rStyle w:val="Numerstrony"/>
              <w:b/>
            </w:rPr>
            <w:fldChar w:fldCharType="begin"/>
          </w:r>
          <w:r>
            <w:rPr>
              <w:rStyle w:val="Numerstrony"/>
              <w:b/>
            </w:rPr>
            <w:instrText xml:space="preserve"> PAGE </w:instrText>
          </w:r>
          <w:r w:rsidR="00DA45CB">
            <w:rPr>
              <w:rStyle w:val="Numerstrony"/>
              <w:b/>
            </w:rPr>
            <w:fldChar w:fldCharType="separate"/>
          </w:r>
          <w:r w:rsidR="00C55837">
            <w:rPr>
              <w:rStyle w:val="Numerstrony"/>
              <w:b/>
              <w:noProof/>
            </w:rPr>
            <w:t>1</w:t>
          </w:r>
          <w:r w:rsidR="00DA45CB">
            <w:rPr>
              <w:rStyle w:val="Numerstrony"/>
              <w:b/>
            </w:rPr>
            <w:fldChar w:fldCharType="end"/>
          </w:r>
        </w:p>
      </w:tc>
    </w:tr>
  </w:tbl>
  <w:p w:rsidR="000A4168" w:rsidRDefault="000A416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168" w:rsidRDefault="000A4168">
    <w:pPr>
      <w:pStyle w:val="Stopka"/>
    </w:pPr>
  </w:p>
  <w:p w:rsidR="000A4168" w:rsidRDefault="000A4168"/>
  <w:p w:rsidR="000A4168" w:rsidRDefault="000A4168"/>
  <w:tbl>
    <w:tblPr>
      <w:tblW w:w="0" w:type="auto"/>
      <w:tblBorders>
        <w:top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465"/>
      <w:gridCol w:w="4819"/>
    </w:tblGrid>
    <w:tr w:rsidR="000A4168">
      <w:trPr>
        <w:cantSplit/>
      </w:trPr>
      <w:tc>
        <w:tcPr>
          <w:tcW w:w="4465" w:type="dxa"/>
          <w:tcBorders>
            <w:top w:val="single" w:sz="6" w:space="0" w:color="auto"/>
            <w:left w:val="nil"/>
            <w:bottom w:val="nil"/>
            <w:right w:val="nil"/>
          </w:tcBorders>
        </w:tcPr>
        <w:p w:rsidR="000A4168" w:rsidRDefault="000A4168">
          <w:pPr>
            <w:pStyle w:val="Nagwek"/>
            <w:spacing w:before="120"/>
          </w:pPr>
          <w:r>
            <w:t>SST część G</w:t>
          </w:r>
        </w:p>
      </w:tc>
      <w:tc>
        <w:tcPr>
          <w:tcW w:w="4819" w:type="dxa"/>
          <w:tcBorders>
            <w:top w:val="single" w:sz="6" w:space="0" w:color="auto"/>
            <w:left w:val="nil"/>
            <w:bottom w:val="nil"/>
            <w:right w:val="nil"/>
          </w:tcBorders>
        </w:tcPr>
        <w:p w:rsidR="000A4168" w:rsidRDefault="000A4168">
          <w:pPr>
            <w:pStyle w:val="Stopka"/>
            <w:spacing w:before="40"/>
            <w:jc w:val="right"/>
            <w:rPr>
              <w:b/>
              <w:sz w:val="24"/>
            </w:rPr>
          </w:pPr>
        </w:p>
      </w:tc>
    </w:tr>
  </w:tbl>
  <w:p w:rsidR="000A4168" w:rsidRDefault="000A4168">
    <w:pPr>
      <w:pStyle w:val="Stopka"/>
      <w:rPr>
        <w:sz w:val="24"/>
      </w:rPr>
    </w:pPr>
  </w:p>
  <w:p w:rsidR="000A4168" w:rsidRDefault="000A4168">
    <w:pPr>
      <w:pStyle w:val="Stopka"/>
      <w:rPr>
        <w:sz w:val="24"/>
      </w:rPr>
    </w:pPr>
  </w:p>
  <w:p w:rsidR="000A4168" w:rsidRDefault="000A416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837" w:rsidRDefault="00C55837">
      <w:r>
        <w:separator/>
      </w:r>
    </w:p>
  </w:footnote>
  <w:footnote w:type="continuationSeparator" w:id="0">
    <w:p w:rsidR="00C55837" w:rsidRDefault="00C558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7DEE338"/>
    <w:lvl w:ilvl="0">
      <w:numFmt w:val="decimal"/>
      <w:lvlText w:val="*"/>
      <w:lvlJc w:val="left"/>
    </w:lvl>
  </w:abstractNum>
  <w:abstractNum w:abstractNumId="1">
    <w:nsid w:val="0A300D21"/>
    <w:multiLevelType w:val="hybridMultilevel"/>
    <w:tmpl w:val="D174C60E"/>
    <w:lvl w:ilvl="0" w:tplc="C9241E14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6CF21500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7AA60C8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4636F5F2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C842212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5D1C98E6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279A93EC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37949778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7DEC2B3A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102E64FE"/>
    <w:multiLevelType w:val="hybridMultilevel"/>
    <w:tmpl w:val="71821C78"/>
    <w:lvl w:ilvl="0" w:tplc="0AC80662">
      <w:start w:val="1"/>
      <w:numFmt w:val="bullet"/>
      <w:lvlText w:val="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  <w:lvl w:ilvl="1" w:tplc="5AF497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4AF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906F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12261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B8C2F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1A57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C72D4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7B6BE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6A4A60"/>
    <w:multiLevelType w:val="singleLevel"/>
    <w:tmpl w:val="277AD304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>
    <w:nsid w:val="1ABC649C"/>
    <w:multiLevelType w:val="singleLevel"/>
    <w:tmpl w:val="0415000F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FFB2A91"/>
    <w:multiLevelType w:val="hybridMultilevel"/>
    <w:tmpl w:val="88A0FF86"/>
    <w:lvl w:ilvl="0" w:tplc="4A562276">
      <w:start w:val="1"/>
      <w:numFmt w:val="bullet"/>
      <w:lvlText w:val=""/>
      <w:lvlJc w:val="left"/>
      <w:pPr>
        <w:tabs>
          <w:tab w:val="num" w:pos="567"/>
        </w:tabs>
        <w:ind w:left="1417" w:hanging="283"/>
      </w:pPr>
      <w:rPr>
        <w:rFonts w:ascii="Symbol" w:hAnsi="Symbol" w:hint="default"/>
      </w:rPr>
    </w:lvl>
    <w:lvl w:ilvl="1" w:tplc="8F4279DC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7D1C324E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51E096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8284A56E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E7009FB0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89BEE48A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35A12C8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77ED06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25E506CB"/>
    <w:multiLevelType w:val="hybridMultilevel"/>
    <w:tmpl w:val="72E2CE0C"/>
    <w:lvl w:ilvl="0" w:tplc="16728CAE">
      <w:start w:val="1"/>
      <w:numFmt w:val="bullet"/>
      <w:lvlText w:val="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  <w:lvl w:ilvl="1" w:tplc="7042FAC8">
      <w:numFmt w:val="bullet"/>
      <w:lvlText w:val="-"/>
      <w:lvlJc w:val="left"/>
      <w:pPr>
        <w:tabs>
          <w:tab w:val="num" w:pos="1770"/>
        </w:tabs>
        <w:ind w:left="1770" w:hanging="690"/>
      </w:pPr>
      <w:rPr>
        <w:rFonts w:ascii="Times New Roman" w:eastAsia="Times New Roman" w:hAnsi="Times New Roman" w:cs="Times New Roman" w:hint="default"/>
      </w:rPr>
    </w:lvl>
    <w:lvl w:ilvl="2" w:tplc="952C2C0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B435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95CD6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99ED64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18698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B4671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6D0AC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D20656"/>
    <w:multiLevelType w:val="multilevel"/>
    <w:tmpl w:val="3146941C"/>
    <w:lvl w:ilvl="0">
      <w:start w:val="1"/>
      <w:numFmt w:val="decimal"/>
      <w:lvlText w:val="%1."/>
      <w:legacy w:legacy="1" w:legacySpace="0" w:legacyIndent="360"/>
      <w:lvlJc w:val="left"/>
      <w:pPr>
        <w:ind w:left="927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987"/>
        </w:tabs>
        <w:ind w:left="987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  <w:b/>
      </w:rPr>
    </w:lvl>
  </w:abstractNum>
  <w:abstractNum w:abstractNumId="8">
    <w:nsid w:val="2A0E1D0E"/>
    <w:multiLevelType w:val="hybridMultilevel"/>
    <w:tmpl w:val="88A0FF86"/>
    <w:lvl w:ilvl="0" w:tplc="09881F92">
      <w:start w:val="1"/>
      <w:numFmt w:val="bullet"/>
      <w:lvlText w:val=""/>
      <w:lvlJc w:val="left"/>
      <w:pPr>
        <w:tabs>
          <w:tab w:val="num" w:pos="1494"/>
        </w:tabs>
        <w:ind w:left="1480" w:hanging="346"/>
      </w:pPr>
      <w:rPr>
        <w:rFonts w:ascii="Symbol" w:hAnsi="Symbol" w:hint="default"/>
      </w:rPr>
    </w:lvl>
    <w:lvl w:ilvl="1" w:tplc="8D2EC87A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A7C24CF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5276C892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4336E27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3D2E89E4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DE65FF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696A160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50FC471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34170578"/>
    <w:multiLevelType w:val="singleLevel"/>
    <w:tmpl w:val="8394540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34B83BBA"/>
    <w:multiLevelType w:val="singleLevel"/>
    <w:tmpl w:val="30E0503A"/>
    <w:lvl w:ilvl="0">
      <w:start w:val="1"/>
      <w:numFmt w:val="decimal"/>
      <w:lvlText w:val="%1)"/>
      <w:legacy w:legacy="1" w:legacySpace="0" w:legacyIndent="360"/>
      <w:lvlJc w:val="left"/>
      <w:pPr>
        <w:ind w:left="927" w:hanging="360"/>
      </w:pPr>
    </w:lvl>
  </w:abstractNum>
  <w:abstractNum w:abstractNumId="11">
    <w:nsid w:val="37AE5D2D"/>
    <w:multiLevelType w:val="multilevel"/>
    <w:tmpl w:val="8E92154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D3569BD"/>
    <w:multiLevelType w:val="singleLevel"/>
    <w:tmpl w:val="CAA6EC98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1DB35A4"/>
    <w:multiLevelType w:val="hybridMultilevel"/>
    <w:tmpl w:val="FB0ED696"/>
    <w:lvl w:ilvl="0" w:tplc="C47A2478">
      <w:start w:val="1"/>
      <w:numFmt w:val="ordinal"/>
      <w:lvlText w:val="2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E218ED"/>
    <w:multiLevelType w:val="hybridMultilevel"/>
    <w:tmpl w:val="F04E957A"/>
    <w:lvl w:ilvl="0" w:tplc="57829206">
      <w:start w:val="1"/>
      <w:numFmt w:val="bullet"/>
      <w:lvlText w:val=""/>
      <w:lvlJc w:val="left"/>
      <w:pPr>
        <w:tabs>
          <w:tab w:val="num" w:pos="2061"/>
        </w:tabs>
        <w:ind w:left="2047" w:hanging="346"/>
      </w:pPr>
      <w:rPr>
        <w:rFonts w:ascii="Symbol" w:hAnsi="Symbol" w:hint="default"/>
      </w:rPr>
    </w:lvl>
    <w:lvl w:ilvl="1" w:tplc="55FE824E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5CF69D86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B5AAD14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6ED12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988E03AE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0D82A5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CA744B4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74091C2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50120647"/>
    <w:multiLevelType w:val="singleLevel"/>
    <w:tmpl w:val="FE28E9E2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</w:abstractNum>
  <w:abstractNum w:abstractNumId="16">
    <w:nsid w:val="50477A7D"/>
    <w:multiLevelType w:val="multilevel"/>
    <w:tmpl w:val="2BA01772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A757D9A"/>
    <w:multiLevelType w:val="multilevel"/>
    <w:tmpl w:val="C7F80E2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>
    <w:nsid w:val="5C992670"/>
    <w:multiLevelType w:val="hybridMultilevel"/>
    <w:tmpl w:val="8B7EC242"/>
    <w:lvl w:ilvl="0" w:tplc="075E1506">
      <w:start w:val="1"/>
      <w:numFmt w:val="bullet"/>
      <w:lvlText w:val="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  <w:lvl w:ilvl="1" w:tplc="F660445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428361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CE4A9A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40FA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AD8CD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E817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3B0C0A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D05B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DED1184"/>
    <w:multiLevelType w:val="multilevel"/>
    <w:tmpl w:val="509E51C6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>
    <w:nsid w:val="6D496755"/>
    <w:multiLevelType w:val="singleLevel"/>
    <w:tmpl w:val="8394540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>
    <w:nsid w:val="709F4A58"/>
    <w:multiLevelType w:val="multilevel"/>
    <w:tmpl w:val="056A1E5A"/>
    <w:lvl w:ilvl="0">
      <w:start w:val="1"/>
      <w:numFmt w:val="upperLetter"/>
      <w:pStyle w:val="A1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ordinal"/>
      <w:lvlText w:val="%2"/>
      <w:lvlJc w:val="left"/>
      <w:pPr>
        <w:tabs>
          <w:tab w:val="num" w:pos="862"/>
        </w:tabs>
        <w:ind w:left="567" w:hanging="425"/>
      </w:pPr>
    </w:lvl>
    <w:lvl w:ilvl="2">
      <w:start w:val="1"/>
      <w:numFmt w:val="lowerLetter"/>
      <w:pStyle w:val="A3"/>
      <w:lvlText w:val="%3)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72502A46"/>
    <w:multiLevelType w:val="multilevel"/>
    <w:tmpl w:val="DF78C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23">
    <w:nsid w:val="72E75918"/>
    <w:multiLevelType w:val="singleLevel"/>
    <w:tmpl w:val="8394540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>
    <w:nsid w:val="7A665DDE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7C3C6B4F"/>
    <w:multiLevelType w:val="singleLevel"/>
    <w:tmpl w:val="12BC3448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6">
    <w:nsid w:val="7CF81A91"/>
    <w:multiLevelType w:val="singleLevel"/>
    <w:tmpl w:val="8394540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>
    <w:nsid w:val="7D201367"/>
    <w:multiLevelType w:val="singleLevel"/>
    <w:tmpl w:val="8394540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>
    <w:nsid w:val="7F6350EF"/>
    <w:multiLevelType w:val="hybridMultilevel"/>
    <w:tmpl w:val="A42A6A48"/>
    <w:lvl w:ilvl="0" w:tplc="15640BE6">
      <w:start w:val="1"/>
      <w:numFmt w:val="bullet"/>
      <w:lvlText w:val="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  <w:lvl w:ilvl="1" w:tplc="E7A664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3A0F10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349249A0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  <w:b/>
      </w:rPr>
    </w:lvl>
    <w:lvl w:ilvl="4" w:tplc="014C211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9CE50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5414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77009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2C4A0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FA940E6"/>
    <w:multiLevelType w:val="singleLevel"/>
    <w:tmpl w:val="FEFA4F30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</w:abstractNum>
  <w:num w:numId="1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1107" w:hanging="360"/>
        </w:pPr>
      </w:lvl>
    </w:lvlOverride>
  </w:num>
  <w:num w:numId="2">
    <w:abstractNumId w:val="10"/>
  </w:num>
  <w:num w:numId="3">
    <w:abstractNumId w:val="7"/>
  </w:num>
  <w:num w:numId="4">
    <w:abstractNumId w:val="6"/>
  </w:num>
  <w:num w:numId="5">
    <w:abstractNumId w:val="28"/>
  </w:num>
  <w:num w:numId="6">
    <w:abstractNumId w:val="2"/>
  </w:num>
  <w:num w:numId="7">
    <w:abstractNumId w:val="5"/>
  </w:num>
  <w:num w:numId="8">
    <w:abstractNumId w:val="8"/>
  </w:num>
  <w:num w:numId="9">
    <w:abstractNumId w:val="14"/>
  </w:num>
  <w:num w:numId="10">
    <w:abstractNumId w:val="18"/>
  </w:num>
  <w:num w:numId="11">
    <w:abstractNumId w:val="11"/>
  </w:num>
  <w:num w:numId="12">
    <w:abstractNumId w:val="1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15"/>
  </w:num>
  <w:num w:numId="16">
    <w:abstractNumId w:val="29"/>
  </w:num>
  <w:num w:numId="17">
    <w:abstractNumId w:val="4"/>
  </w:num>
  <w:num w:numId="18">
    <w:abstractNumId w:val="25"/>
  </w:num>
  <w:num w:numId="19">
    <w:abstractNumId w:val="3"/>
  </w:num>
  <w:num w:numId="20">
    <w:abstractNumId w:val="23"/>
  </w:num>
  <w:num w:numId="21">
    <w:abstractNumId w:val="9"/>
  </w:num>
  <w:num w:numId="22">
    <w:abstractNumId w:val="27"/>
  </w:num>
  <w:num w:numId="23">
    <w:abstractNumId w:val="26"/>
  </w:num>
  <w:num w:numId="24">
    <w:abstractNumId w:val="20"/>
  </w:num>
  <w:num w:numId="25">
    <w:abstractNumId w:val="12"/>
  </w:num>
  <w:num w:numId="26">
    <w:abstractNumId w:val="17"/>
  </w:num>
  <w:num w:numId="27">
    <w:abstractNumId w:val="19"/>
  </w:num>
  <w:num w:numId="28">
    <w:abstractNumId w:val="22"/>
  </w:num>
  <w:num w:numId="29">
    <w:abstractNumId w:val="13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consecutiveHyphenLimit w:val="2"/>
  <w:hyphenationZone w:val="142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8EA"/>
    <w:rsid w:val="00002BEC"/>
    <w:rsid w:val="000552A8"/>
    <w:rsid w:val="000715FB"/>
    <w:rsid w:val="0009274B"/>
    <w:rsid w:val="000A4168"/>
    <w:rsid w:val="00117274"/>
    <w:rsid w:val="001253BE"/>
    <w:rsid w:val="00264DE8"/>
    <w:rsid w:val="0027659A"/>
    <w:rsid w:val="002D4105"/>
    <w:rsid w:val="002E76E0"/>
    <w:rsid w:val="00376972"/>
    <w:rsid w:val="003B2300"/>
    <w:rsid w:val="003E4CEC"/>
    <w:rsid w:val="003E7D33"/>
    <w:rsid w:val="00440755"/>
    <w:rsid w:val="004E73B9"/>
    <w:rsid w:val="00587B28"/>
    <w:rsid w:val="005E509C"/>
    <w:rsid w:val="006318EA"/>
    <w:rsid w:val="006772AD"/>
    <w:rsid w:val="006841AB"/>
    <w:rsid w:val="008B09AE"/>
    <w:rsid w:val="008E1903"/>
    <w:rsid w:val="009736AE"/>
    <w:rsid w:val="009C71C4"/>
    <w:rsid w:val="009E11CF"/>
    <w:rsid w:val="00A06035"/>
    <w:rsid w:val="00A71744"/>
    <w:rsid w:val="00AA6736"/>
    <w:rsid w:val="00AB231C"/>
    <w:rsid w:val="00B36ED7"/>
    <w:rsid w:val="00BC42B0"/>
    <w:rsid w:val="00C55837"/>
    <w:rsid w:val="00CE100F"/>
    <w:rsid w:val="00CF276D"/>
    <w:rsid w:val="00D078D1"/>
    <w:rsid w:val="00D32ACD"/>
    <w:rsid w:val="00D65FDC"/>
    <w:rsid w:val="00D96C03"/>
    <w:rsid w:val="00DA45CB"/>
    <w:rsid w:val="00DE7BE8"/>
    <w:rsid w:val="00E55A7B"/>
    <w:rsid w:val="00E55B4F"/>
    <w:rsid w:val="00E567C3"/>
    <w:rsid w:val="00F03A67"/>
    <w:rsid w:val="00F517F1"/>
    <w:rsid w:val="00FC52C5"/>
    <w:rsid w:val="00FF2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basedOn w:val="Normalny"/>
    <w:next w:val="Normalny"/>
    <w:qFormat/>
    <w:pPr>
      <w:keepNext/>
      <w:ind w:firstLine="567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tabs>
        <w:tab w:val="center" w:pos="4680"/>
      </w:tabs>
      <w:jc w:val="center"/>
      <w:outlineLvl w:val="1"/>
    </w:pPr>
    <w:rPr>
      <w:rFonts w:ascii="Arial" w:hAnsi="Arial"/>
      <w:b/>
      <w:sz w:val="36"/>
    </w:rPr>
  </w:style>
  <w:style w:type="paragraph" w:styleId="Nagwek3">
    <w:name w:val="heading 3"/>
    <w:basedOn w:val="Normalny"/>
    <w:next w:val="Normalny"/>
    <w:qFormat/>
    <w:pPr>
      <w:keepNext/>
      <w:numPr>
        <w:ilvl w:val="12"/>
      </w:numPr>
      <w:tabs>
        <w:tab w:val="left" w:pos="1418"/>
        <w:tab w:val="left" w:pos="1701"/>
      </w:tabs>
      <w:spacing w:line="360" w:lineRule="auto"/>
      <w:ind w:left="567"/>
      <w:outlineLvl w:val="2"/>
    </w:pPr>
    <w:rPr>
      <w:rFonts w:ascii="Arial" w:hAnsi="Arial" w:cs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spacing w:line="360" w:lineRule="atLeast"/>
      <w:jc w:val="center"/>
      <w:outlineLvl w:val="3"/>
    </w:pPr>
    <w:rPr>
      <w:b/>
      <w:bCs/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Tekstpodstawowy21">
    <w:name w:val="Tekst podstawowy 21"/>
    <w:basedOn w:val="Normalny"/>
    <w:pPr>
      <w:spacing w:line="360" w:lineRule="atLeast"/>
      <w:ind w:left="567"/>
      <w:jc w:val="both"/>
    </w:pPr>
    <w:rPr>
      <w:sz w:val="24"/>
    </w:rPr>
  </w:style>
  <w:style w:type="paragraph" w:customStyle="1" w:styleId="Tekstpodstawowywcity21">
    <w:name w:val="Tekst podstawowy wcięty 21"/>
    <w:basedOn w:val="Normalny"/>
    <w:pPr>
      <w:ind w:left="284"/>
    </w:pPr>
    <w:rPr>
      <w:sz w:val="24"/>
    </w:rPr>
  </w:style>
  <w:style w:type="paragraph" w:customStyle="1" w:styleId="Tekstpodstawowywcity31">
    <w:name w:val="Tekst podstawowy wcięty 31"/>
    <w:basedOn w:val="Normalny"/>
    <w:pPr>
      <w:spacing w:line="360" w:lineRule="atLeast"/>
      <w:ind w:left="567"/>
      <w:jc w:val="both"/>
    </w:pPr>
    <w:rPr>
      <w:sz w:val="26"/>
    </w:rPr>
  </w:style>
  <w:style w:type="paragraph" w:styleId="Tytu">
    <w:name w:val="Title"/>
    <w:basedOn w:val="Normalny"/>
    <w:qFormat/>
    <w:pPr>
      <w:tabs>
        <w:tab w:val="center" w:pos="4680"/>
      </w:tabs>
      <w:spacing w:line="360" w:lineRule="atLeast"/>
      <w:jc w:val="center"/>
    </w:pPr>
    <w:rPr>
      <w:sz w:val="28"/>
    </w:r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styleId="Tekstpodstawowy">
    <w:name w:val="Body Text"/>
    <w:basedOn w:val="Normalny"/>
    <w:rPr>
      <w:sz w:val="24"/>
    </w:rPr>
  </w:style>
  <w:style w:type="paragraph" w:customStyle="1" w:styleId="BodyText21">
    <w:name w:val="Body Text 21"/>
    <w:basedOn w:val="Normalny"/>
    <w:pPr>
      <w:widowControl w:val="0"/>
      <w:spacing w:line="360" w:lineRule="auto"/>
      <w:jc w:val="both"/>
    </w:pPr>
    <w:rPr>
      <w:sz w:val="24"/>
    </w:rPr>
  </w:style>
  <w:style w:type="paragraph" w:styleId="Tekstpodstawowywcity">
    <w:name w:val="Body Text Indent"/>
    <w:basedOn w:val="Normalny"/>
    <w:pPr>
      <w:numPr>
        <w:ilvl w:val="12"/>
      </w:numPr>
      <w:spacing w:line="360" w:lineRule="auto"/>
      <w:ind w:left="426"/>
      <w:jc w:val="both"/>
    </w:pPr>
    <w:rPr>
      <w:sz w:val="24"/>
    </w:rPr>
  </w:style>
  <w:style w:type="paragraph" w:styleId="Tekstpodstawowy2">
    <w:name w:val="Body Text 2"/>
    <w:basedOn w:val="Normalny"/>
    <w:pPr>
      <w:spacing w:line="340" w:lineRule="atLeast"/>
      <w:jc w:val="both"/>
    </w:pPr>
    <w:rPr>
      <w:rFonts w:ascii="Arial" w:hAnsi="Arial"/>
      <w:noProof/>
      <w:sz w:val="22"/>
    </w:rPr>
  </w:style>
  <w:style w:type="paragraph" w:styleId="Tekstpodstawowywcity2">
    <w:name w:val="Body Text Indent 2"/>
    <w:basedOn w:val="Normalny"/>
    <w:pPr>
      <w:tabs>
        <w:tab w:val="left" w:pos="426"/>
      </w:tabs>
      <w:spacing w:before="120" w:line="400" w:lineRule="atLeast"/>
      <w:ind w:left="992" w:hanging="425"/>
      <w:jc w:val="both"/>
    </w:pPr>
    <w:rPr>
      <w:sz w:val="24"/>
    </w:rPr>
  </w:style>
  <w:style w:type="paragraph" w:styleId="Tekstprzypisudolnego">
    <w:name w:val="footnote text"/>
    <w:basedOn w:val="Normalny"/>
    <w:semiHidden/>
    <w:pPr>
      <w:overflowPunct/>
      <w:autoSpaceDE/>
      <w:autoSpaceDN/>
      <w:adjustRightInd/>
      <w:textAlignment w:val="auto"/>
    </w:pPr>
  </w:style>
  <w:style w:type="paragraph" w:customStyle="1" w:styleId="A1">
    <w:name w:val="A1"/>
    <w:basedOn w:val="Normalny"/>
    <w:autoRedefine/>
    <w:pPr>
      <w:keepNext/>
      <w:keepLines/>
      <w:numPr>
        <w:numId w:val="13"/>
      </w:numPr>
      <w:overflowPunct/>
      <w:autoSpaceDE/>
      <w:autoSpaceDN/>
      <w:adjustRightInd/>
      <w:spacing w:before="240"/>
      <w:textAlignment w:val="auto"/>
    </w:pPr>
    <w:rPr>
      <w:b/>
      <w:sz w:val="24"/>
    </w:rPr>
  </w:style>
  <w:style w:type="paragraph" w:customStyle="1" w:styleId="A3">
    <w:name w:val="A3"/>
    <w:basedOn w:val="Normalny"/>
    <w:autoRedefine/>
    <w:pPr>
      <w:numPr>
        <w:ilvl w:val="2"/>
        <w:numId w:val="13"/>
      </w:numPr>
      <w:overflowPunct/>
      <w:autoSpaceDE/>
      <w:autoSpaceDN/>
      <w:adjustRightInd/>
      <w:textAlignment w:val="auto"/>
    </w:pPr>
    <w:rPr>
      <w:sz w:val="24"/>
    </w:rPr>
  </w:style>
  <w:style w:type="paragraph" w:styleId="Tekstpodstawowywcity3">
    <w:name w:val="Body Text Indent 3"/>
    <w:basedOn w:val="Normalny"/>
    <w:pPr>
      <w:spacing w:line="360" w:lineRule="auto"/>
      <w:ind w:left="567"/>
      <w:jc w:val="both"/>
    </w:pPr>
    <w:rPr>
      <w:rFonts w:ascii="Arial" w:hAnsi="Arial" w:cs="Arial"/>
      <w:sz w:val="22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NormalnyWeb">
    <w:name w:val="Normal (Web)"/>
    <w:basedOn w:val="Normalny"/>
    <w:pPr>
      <w:overflowPunct/>
      <w:autoSpaceDE/>
      <w:autoSpaceDN/>
      <w:adjustRightInd/>
      <w:ind w:left="120"/>
      <w:textAlignment w:val="auto"/>
    </w:pPr>
    <w:rPr>
      <w:rFonts w:ascii="Arial Unicode MS" w:hAnsi="Arial Unicode MS"/>
      <w:sz w:val="24"/>
      <w:szCs w:val="24"/>
    </w:rPr>
  </w:style>
  <w:style w:type="paragraph" w:styleId="Tekstpodstawowy3">
    <w:name w:val="Body Text 3"/>
    <w:basedOn w:val="Normalny"/>
    <w:pPr>
      <w:spacing w:line="360" w:lineRule="atLeast"/>
      <w:jc w:val="center"/>
    </w:pPr>
    <w:rPr>
      <w:b/>
      <w:bCs/>
      <w:i/>
      <w:iCs/>
      <w:sz w:val="24"/>
    </w:rPr>
  </w:style>
  <w:style w:type="paragraph" w:styleId="Akapitzlist">
    <w:name w:val="List Paragraph"/>
    <w:basedOn w:val="Normalny"/>
    <w:uiPriority w:val="34"/>
    <w:qFormat/>
    <w:rsid w:val="003E7D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basedOn w:val="Normalny"/>
    <w:next w:val="Normalny"/>
    <w:qFormat/>
    <w:pPr>
      <w:keepNext/>
      <w:ind w:firstLine="567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tabs>
        <w:tab w:val="center" w:pos="4680"/>
      </w:tabs>
      <w:jc w:val="center"/>
      <w:outlineLvl w:val="1"/>
    </w:pPr>
    <w:rPr>
      <w:rFonts w:ascii="Arial" w:hAnsi="Arial"/>
      <w:b/>
      <w:sz w:val="36"/>
    </w:rPr>
  </w:style>
  <w:style w:type="paragraph" w:styleId="Nagwek3">
    <w:name w:val="heading 3"/>
    <w:basedOn w:val="Normalny"/>
    <w:next w:val="Normalny"/>
    <w:qFormat/>
    <w:pPr>
      <w:keepNext/>
      <w:numPr>
        <w:ilvl w:val="12"/>
      </w:numPr>
      <w:tabs>
        <w:tab w:val="left" w:pos="1418"/>
        <w:tab w:val="left" w:pos="1701"/>
      </w:tabs>
      <w:spacing w:line="360" w:lineRule="auto"/>
      <w:ind w:left="567"/>
      <w:outlineLvl w:val="2"/>
    </w:pPr>
    <w:rPr>
      <w:rFonts w:ascii="Arial" w:hAnsi="Arial" w:cs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spacing w:line="360" w:lineRule="atLeast"/>
      <w:jc w:val="center"/>
      <w:outlineLvl w:val="3"/>
    </w:pPr>
    <w:rPr>
      <w:b/>
      <w:bCs/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Tekstpodstawowy21">
    <w:name w:val="Tekst podstawowy 21"/>
    <w:basedOn w:val="Normalny"/>
    <w:pPr>
      <w:spacing w:line="360" w:lineRule="atLeast"/>
      <w:ind w:left="567"/>
      <w:jc w:val="both"/>
    </w:pPr>
    <w:rPr>
      <w:sz w:val="24"/>
    </w:rPr>
  </w:style>
  <w:style w:type="paragraph" w:customStyle="1" w:styleId="Tekstpodstawowywcity21">
    <w:name w:val="Tekst podstawowy wcięty 21"/>
    <w:basedOn w:val="Normalny"/>
    <w:pPr>
      <w:ind w:left="284"/>
    </w:pPr>
    <w:rPr>
      <w:sz w:val="24"/>
    </w:rPr>
  </w:style>
  <w:style w:type="paragraph" w:customStyle="1" w:styleId="Tekstpodstawowywcity31">
    <w:name w:val="Tekst podstawowy wcięty 31"/>
    <w:basedOn w:val="Normalny"/>
    <w:pPr>
      <w:spacing w:line="360" w:lineRule="atLeast"/>
      <w:ind w:left="567"/>
      <w:jc w:val="both"/>
    </w:pPr>
    <w:rPr>
      <w:sz w:val="26"/>
    </w:rPr>
  </w:style>
  <w:style w:type="paragraph" w:styleId="Tytu">
    <w:name w:val="Title"/>
    <w:basedOn w:val="Normalny"/>
    <w:qFormat/>
    <w:pPr>
      <w:tabs>
        <w:tab w:val="center" w:pos="4680"/>
      </w:tabs>
      <w:spacing w:line="360" w:lineRule="atLeast"/>
      <w:jc w:val="center"/>
    </w:pPr>
    <w:rPr>
      <w:sz w:val="28"/>
    </w:r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styleId="Tekstpodstawowy">
    <w:name w:val="Body Text"/>
    <w:basedOn w:val="Normalny"/>
    <w:rPr>
      <w:sz w:val="24"/>
    </w:rPr>
  </w:style>
  <w:style w:type="paragraph" w:customStyle="1" w:styleId="BodyText21">
    <w:name w:val="Body Text 21"/>
    <w:basedOn w:val="Normalny"/>
    <w:pPr>
      <w:widowControl w:val="0"/>
      <w:spacing w:line="360" w:lineRule="auto"/>
      <w:jc w:val="both"/>
    </w:pPr>
    <w:rPr>
      <w:sz w:val="24"/>
    </w:rPr>
  </w:style>
  <w:style w:type="paragraph" w:styleId="Tekstpodstawowywcity">
    <w:name w:val="Body Text Indent"/>
    <w:basedOn w:val="Normalny"/>
    <w:pPr>
      <w:numPr>
        <w:ilvl w:val="12"/>
      </w:numPr>
      <w:spacing w:line="360" w:lineRule="auto"/>
      <w:ind w:left="426"/>
      <w:jc w:val="both"/>
    </w:pPr>
    <w:rPr>
      <w:sz w:val="24"/>
    </w:rPr>
  </w:style>
  <w:style w:type="paragraph" w:styleId="Tekstpodstawowy2">
    <w:name w:val="Body Text 2"/>
    <w:basedOn w:val="Normalny"/>
    <w:pPr>
      <w:spacing w:line="340" w:lineRule="atLeast"/>
      <w:jc w:val="both"/>
    </w:pPr>
    <w:rPr>
      <w:rFonts w:ascii="Arial" w:hAnsi="Arial"/>
      <w:noProof/>
      <w:sz w:val="22"/>
    </w:rPr>
  </w:style>
  <w:style w:type="paragraph" w:styleId="Tekstpodstawowywcity2">
    <w:name w:val="Body Text Indent 2"/>
    <w:basedOn w:val="Normalny"/>
    <w:pPr>
      <w:tabs>
        <w:tab w:val="left" w:pos="426"/>
      </w:tabs>
      <w:spacing w:before="120" w:line="400" w:lineRule="atLeast"/>
      <w:ind w:left="992" w:hanging="425"/>
      <w:jc w:val="both"/>
    </w:pPr>
    <w:rPr>
      <w:sz w:val="24"/>
    </w:rPr>
  </w:style>
  <w:style w:type="paragraph" w:styleId="Tekstprzypisudolnego">
    <w:name w:val="footnote text"/>
    <w:basedOn w:val="Normalny"/>
    <w:semiHidden/>
    <w:pPr>
      <w:overflowPunct/>
      <w:autoSpaceDE/>
      <w:autoSpaceDN/>
      <w:adjustRightInd/>
      <w:textAlignment w:val="auto"/>
    </w:pPr>
  </w:style>
  <w:style w:type="paragraph" w:customStyle="1" w:styleId="A1">
    <w:name w:val="A1"/>
    <w:basedOn w:val="Normalny"/>
    <w:autoRedefine/>
    <w:pPr>
      <w:keepNext/>
      <w:keepLines/>
      <w:numPr>
        <w:numId w:val="13"/>
      </w:numPr>
      <w:overflowPunct/>
      <w:autoSpaceDE/>
      <w:autoSpaceDN/>
      <w:adjustRightInd/>
      <w:spacing w:before="240"/>
      <w:textAlignment w:val="auto"/>
    </w:pPr>
    <w:rPr>
      <w:b/>
      <w:sz w:val="24"/>
    </w:rPr>
  </w:style>
  <w:style w:type="paragraph" w:customStyle="1" w:styleId="A3">
    <w:name w:val="A3"/>
    <w:basedOn w:val="Normalny"/>
    <w:autoRedefine/>
    <w:pPr>
      <w:numPr>
        <w:ilvl w:val="2"/>
        <w:numId w:val="13"/>
      </w:numPr>
      <w:overflowPunct/>
      <w:autoSpaceDE/>
      <w:autoSpaceDN/>
      <w:adjustRightInd/>
      <w:textAlignment w:val="auto"/>
    </w:pPr>
    <w:rPr>
      <w:sz w:val="24"/>
    </w:rPr>
  </w:style>
  <w:style w:type="paragraph" w:styleId="Tekstpodstawowywcity3">
    <w:name w:val="Body Text Indent 3"/>
    <w:basedOn w:val="Normalny"/>
    <w:pPr>
      <w:spacing w:line="360" w:lineRule="auto"/>
      <w:ind w:left="567"/>
      <w:jc w:val="both"/>
    </w:pPr>
    <w:rPr>
      <w:rFonts w:ascii="Arial" w:hAnsi="Arial" w:cs="Arial"/>
      <w:sz w:val="22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NormalnyWeb">
    <w:name w:val="Normal (Web)"/>
    <w:basedOn w:val="Normalny"/>
    <w:pPr>
      <w:overflowPunct/>
      <w:autoSpaceDE/>
      <w:autoSpaceDN/>
      <w:adjustRightInd/>
      <w:ind w:left="120"/>
      <w:textAlignment w:val="auto"/>
    </w:pPr>
    <w:rPr>
      <w:rFonts w:ascii="Arial Unicode MS" w:hAnsi="Arial Unicode MS"/>
      <w:sz w:val="24"/>
      <w:szCs w:val="24"/>
    </w:rPr>
  </w:style>
  <w:style w:type="paragraph" w:styleId="Tekstpodstawowy3">
    <w:name w:val="Body Text 3"/>
    <w:basedOn w:val="Normalny"/>
    <w:pPr>
      <w:spacing w:line="360" w:lineRule="atLeast"/>
      <w:jc w:val="center"/>
    </w:pPr>
    <w:rPr>
      <w:b/>
      <w:bCs/>
      <w:i/>
      <w:iCs/>
      <w:sz w:val="24"/>
    </w:rPr>
  </w:style>
  <w:style w:type="paragraph" w:styleId="Akapitzlist">
    <w:name w:val="List Paragraph"/>
    <w:basedOn w:val="Normalny"/>
    <w:uiPriority w:val="34"/>
    <w:qFormat/>
    <w:rsid w:val="003E7D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98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3213</Words>
  <Characters>19283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DYREKCJA GENERALNA PKP</vt:lpstr>
    </vt:vector>
  </TitlesOfParts>
  <Company>BPK Poznań</Company>
  <LinksUpToDate>false</LinksUpToDate>
  <CharactersWithSpaces>22452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DYREKCJA GENERALNA PKP</dc:title>
  <dc:creator>as</dc:creator>
  <cp:lastModifiedBy>Adam</cp:lastModifiedBy>
  <cp:revision>2</cp:revision>
  <cp:lastPrinted>2006-01-04T10:57:00Z</cp:lastPrinted>
  <dcterms:created xsi:type="dcterms:W3CDTF">2020-02-09T08:05:00Z</dcterms:created>
  <dcterms:modified xsi:type="dcterms:W3CDTF">2020-02-09T08:05:00Z</dcterms:modified>
</cp:coreProperties>
</file>